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s">
            <w:drawing>
              <wp:anchor behindDoc="0" distT="0" distB="0" distL="0" distR="114935" simplePos="0" locked="0" layoutInCell="1" allowOverlap="1" relativeHeight="2">
                <wp:simplePos x="0" y="0"/>
                <wp:positionH relativeFrom="margin">
                  <wp:posOffset>-68580</wp:posOffset>
                </wp:positionH>
                <wp:positionV relativeFrom="page">
                  <wp:posOffset>632460</wp:posOffset>
                </wp:positionV>
                <wp:extent cx="6240145" cy="163512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145" cy="16351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828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070"/>
                              <w:gridCol w:w="4758"/>
                            </w:tblGrid>
                            <w:tr>
                              <w:trPr/>
                              <w:tc>
                                <w:tcPr>
                                  <w:tcW w:w="507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7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УТВЕРЖДАЮ: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Начальника управления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образования администрации Богучанского района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________________ Н.А. Капленко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«____»_________________2020 г.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91.35pt;height:128.75pt;mso-wrap-distance-left:0pt;mso-wrap-distance-right:9.05pt;margin-top:49.8pt;mso-position-vertical-relative:page;margin-left:-5.4pt;mso-position-horizontal-relative:margin">
                <v:fill opacity="0f"/>
                <v:textbox inset="0.000694444444444444in,0.000694444444444444in,0.000694444444444444in,0.000694444444444444in">
                  <w:txbxContent>
                    <w:tbl>
                      <w:tblPr>
                        <w:tblW w:w="9828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070"/>
                        <w:gridCol w:w="4758"/>
                      </w:tblGrid>
                      <w:tr>
                        <w:trPr/>
                        <w:tc>
                          <w:tcPr>
                            <w:tcW w:w="507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75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Начальника управления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образования администрации Богучанского района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 Н.А. Капленко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«____»_________________2020 г.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left="1080" w:right="0" w:firstLine="4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ind w:left="1080" w:right="0" w:firstLine="454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21"/>
        <w:ind w:left="0" w:right="0" w:hanging="0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21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21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школьном и муниципальном этапе Всероссийских спортивных </w:t>
        <w:br/>
        <w:t xml:space="preserve">соревнований школьников «Президентские состязания» </w:t>
        <w:br/>
        <w:t xml:space="preserve">в 2020–2021 учебном году </w:t>
      </w:r>
    </w:p>
    <w:p>
      <w:pPr>
        <w:pStyle w:val="21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среди общеобразовательный учреждений </w:t>
      </w:r>
    </w:p>
    <w:p>
      <w:pPr>
        <w:pStyle w:val="21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Богучанского района.</w:t>
      </w:r>
    </w:p>
    <w:p>
      <w:pPr>
        <w:pStyle w:val="21"/>
        <w:ind w:left="1080" w:right="0" w:firstLine="4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с.Богучаны</w:t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7560310" cy="1052830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020г.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284" w:leader="none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>
      <w:pPr>
        <w:pStyle w:val="Normal"/>
        <w:shd w:fill="FFFFFF" w:val="clea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 xml:space="preserve">Настоящее Положение разработано в соответствии с Указом Президента Российской Федерации от 30.07.2010 № 948 «О проведении всероссийских спортивных соревнований (игр) школьников», порядком проведения всероссийских спортивных соревнований школьников «Президентские состязания», утвержденным приказом Минобрнауки России </w:t>
        <w:br/>
        <w:t xml:space="preserve">и Минспорттуризма России от 27.09.2010 № 966/1009 (зарегистрирован </w:t>
        <w:br/>
        <w:t xml:space="preserve">в Минюсте России 16 ноября 2010 г., регистрационный № 18976), </w:t>
        <w:br/>
        <w:t>и определяет порядок проведения муниципального этапа всероссийских спортивных соревнований школьников «Президентские состязания» (далее – Президентские состязания) в 2020-2021 году.</w:t>
      </w:r>
    </w:p>
    <w:p>
      <w:pPr>
        <w:pStyle w:val="Normal"/>
        <w:shd w:fill="FFFFFF" w:val="clea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Президентских состязаний являются:</w:t>
      </w:r>
    </w:p>
    <w:p>
      <w:pPr>
        <w:pStyle w:val="Normal"/>
        <w:shd w:fill="FFFFFF" w:val="clea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здорового образа жизни, формирование позитивных жизненных установок подрастающего поколения, гражданское </w:t>
        <w:br/>
        <w:t>и патриотическое воспитание обучающихся;</w:t>
      </w:r>
    </w:p>
    <w:p>
      <w:pPr>
        <w:pStyle w:val="Normal"/>
        <w:shd w:fill="FFFFFF" w:val="clea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лучших команд общеобразовательных учреждений Богучанского района, сформированных из обучающихся одного класса </w:t>
        <w:br/>
        <w:t xml:space="preserve">(далее – класс-команда), добившихся наилучших результатов в физической подготовке и физическом развитии и показавших высокий уровень знаний </w:t>
        <w:br/>
        <w:t>в области физической культуры, спортивных дисциплин и олимпийского движения;</w:t>
      </w:r>
    </w:p>
    <w:p>
      <w:pPr>
        <w:pStyle w:val="Normal"/>
        <w:shd w:fill="FFFFFF" w:val="clear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определение уровня двигательной активности обучающихся,</w:t>
      </w:r>
      <w:r>
        <w:rPr>
          <w:color w:val="000000"/>
          <w:sz w:val="28"/>
          <w:szCs w:val="28"/>
        </w:rPr>
        <w:t xml:space="preserve"> степени их вовлеченности в занятия физической культурой и спортом, наличия установок и навыков здорового образа жизни</w:t>
      </w:r>
      <w:r>
        <w:rPr>
          <w:sz w:val="28"/>
          <w:szCs w:val="28"/>
        </w:rPr>
        <w:t>.</w:t>
      </w:r>
    </w:p>
    <w:p>
      <w:pPr>
        <w:pStyle w:val="Normal"/>
        <w:shd w:fill="FFFFFF" w:val="clear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1"/>
        <w:numPr>
          <w:ilvl w:val="0"/>
          <w:numId w:val="3"/>
        </w:numPr>
        <w:tabs>
          <w:tab w:val="left" w:pos="284" w:leader="none"/>
        </w:tabs>
        <w:ind w:left="0" w:right="0" w:hanging="36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Место и сроки проведения</w:t>
      </w:r>
    </w:p>
    <w:p>
      <w:pPr>
        <w:pStyle w:val="21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этап (школьный)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проводится в общеобразовательных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организациях Богучанского района (далее – школы) в сентябре-декабре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г.</w:t>
      </w:r>
      <w:r>
        <w:rPr/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согласно положениям, утвержденным директорами шк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 xml:space="preserve">ол. Положение, таблицы результатов, фото отчеты первого этапа </w:t>
      </w: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  <w:lang w:val="ru-RU"/>
        </w:rPr>
        <w:t>размещаются на сайтах школ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;</w:t>
      </w:r>
    </w:p>
    <w:p>
      <w:pPr>
        <w:pStyle w:val="Normal"/>
        <w:tabs>
          <w:tab w:val="left" w:pos="0" w:leader="none"/>
          <w:tab w:val="left" w:pos="5953" w:leader="none"/>
        </w:tabs>
        <w:ind w:right="-3" w:firstLine="709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 (муниципальный)</w:t>
      </w:r>
      <w:r>
        <w:rPr>
          <w:bCs/>
          <w:sz w:val="28"/>
          <w:szCs w:val="28"/>
        </w:rPr>
        <w:t xml:space="preserve"> проводится </w:t>
      </w:r>
      <w:r>
        <w:rPr>
          <w:b/>
          <w:bCs/>
          <w:sz w:val="28"/>
          <w:szCs w:val="28"/>
        </w:rPr>
        <w:t xml:space="preserve">в марте 2021 г. </w:t>
      </w:r>
      <w:r>
        <w:rPr>
          <w:bCs/>
          <w:color w:val="000000"/>
          <w:sz w:val="28"/>
          <w:szCs w:val="28"/>
        </w:rPr>
        <w:t xml:space="preserve">Таблицы отчетов о проведении муниципального этапа подписываются руководителями органов управления образованием. Итоговые таблицы муниципального этапа </w:t>
      </w:r>
      <w:r>
        <w:rPr>
          <w:bCs/>
          <w:color w:val="000000"/>
          <w:sz w:val="28"/>
          <w:szCs w:val="28"/>
          <w:u w:val="single"/>
        </w:rPr>
        <w:t xml:space="preserve">размещаются на сайте МБОУ ДО ДЮСШ </w:t>
      </w:r>
      <w:hyperlink r:id="rId3" w:tgtFrame="_blank">
        <w:r>
          <w:rPr>
            <w:rStyle w:val="Style12"/>
            <w:sz w:val="28"/>
            <w:szCs w:val="28"/>
            <w:shd w:fill="FFFFFF" w:val="clear"/>
            <w:lang w:val="en-US"/>
          </w:rPr>
          <w:t>http</w:t>
        </w:r>
        <w:r>
          <w:rPr>
            <w:rStyle w:val="Style12"/>
            <w:sz w:val="28"/>
            <w:szCs w:val="28"/>
            <w:shd w:fill="FFFFFF" w:val="clear"/>
          </w:rPr>
          <w:t>://</w:t>
        </w:r>
        <w:r>
          <w:rPr>
            <w:rStyle w:val="Style12"/>
            <w:sz w:val="28"/>
            <w:szCs w:val="28"/>
            <w:shd w:fill="FFFFFF" w:val="clear"/>
            <w:lang w:val="en-US"/>
          </w:rPr>
          <w:t>www</w:t>
        </w:r>
        <w:r>
          <w:rPr>
            <w:rStyle w:val="Style12"/>
            <w:sz w:val="28"/>
            <w:szCs w:val="28"/>
            <w:shd w:fill="FFFFFF" w:val="clear"/>
          </w:rPr>
          <w:t>.</w:t>
        </w:r>
        <w:r>
          <w:rPr>
            <w:rStyle w:val="Style12"/>
            <w:sz w:val="28"/>
            <w:szCs w:val="28"/>
            <w:shd w:fill="FFFFFF" w:val="clear"/>
            <w:lang w:val="en-US"/>
          </w:rPr>
          <w:t>bdush</w:t>
        </w:r>
        <w:r>
          <w:rPr>
            <w:rStyle w:val="Style12"/>
            <w:sz w:val="28"/>
            <w:szCs w:val="28"/>
            <w:shd w:fill="FFFFFF" w:val="clear"/>
          </w:rPr>
          <w:t>.</w:t>
        </w:r>
        <w:r>
          <w:rPr>
            <w:rStyle w:val="Style12"/>
            <w:sz w:val="28"/>
            <w:szCs w:val="28"/>
            <w:shd w:fill="FFFFFF" w:val="clear"/>
            <w:lang w:val="en-US"/>
          </w:rPr>
          <w:t>ru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;</w:t>
      </w:r>
    </w:p>
    <w:p>
      <w:pPr>
        <w:pStyle w:val="21"/>
        <w:ind w:left="0" w:right="0" w:firstLine="709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 xml:space="preserve"> этап (региональный)</w:t>
      </w:r>
      <w:r>
        <w:rPr>
          <w:rFonts w:cs="Times New Roman" w:ascii="Times New Roman" w:hAnsi="Times New Roman"/>
          <w:sz w:val="28"/>
          <w:szCs w:val="28"/>
        </w:rPr>
        <w:t xml:space="preserve"> проводится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ма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b/>
          <w:sz w:val="28"/>
          <w:szCs w:val="28"/>
        </w:rPr>
        <w:t xml:space="preserve"> 20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21</w:t>
      </w:r>
      <w:r>
        <w:rPr>
          <w:rFonts w:cs="Times New Roman" w:ascii="Times New Roman" w:hAnsi="Times New Roman"/>
          <w:b/>
          <w:sz w:val="28"/>
          <w:szCs w:val="28"/>
        </w:rPr>
        <w:t xml:space="preserve"> г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г. Красноярске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21"/>
        <w:ind w:left="0" w:right="0" w:firstLine="709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Сроки и место проведения регионального этапа определяются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сероссийск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им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организационны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м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комитет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ом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по проведению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сероссийских спортивных соревнований (игр) школьников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 xml:space="preserve"> (далее – всероссийский организационный комитет).</w:t>
      </w:r>
    </w:p>
    <w:p>
      <w:pPr>
        <w:pStyle w:val="Normal"/>
        <w:tabs>
          <w:tab w:val="left" w:pos="0" w:leader="none"/>
          <w:tab w:val="left" w:pos="5953" w:leader="none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и результатах этапов соревнований размещается в официальных источниках средств массовой информации</w:t>
      </w:r>
    </w:p>
    <w:p>
      <w:pPr>
        <w:pStyle w:val="Normal"/>
        <w:tabs>
          <w:tab w:val="left" w:pos="0" w:leader="none"/>
          <w:tab w:val="left" w:pos="5953" w:leader="none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left" w:pos="0" w:leader="none"/>
          <w:tab w:val="left" w:pos="284" w:leader="none"/>
        </w:tabs>
        <w:ind w:left="0" w:right="-3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 соревнований</w:t>
      </w:r>
    </w:p>
    <w:p>
      <w:pPr>
        <w:pStyle w:val="Normal"/>
        <w:tabs>
          <w:tab w:val="left" w:pos="0" w:leader="none"/>
          <w:tab w:val="left" w:pos="284" w:leader="none"/>
        </w:tabs>
        <w:ind w:right="-3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3" w:hanging="0"/>
        <w:jc w:val="both"/>
        <w:rPr/>
      </w:pPr>
      <w:r>
        <w:rPr>
          <w:sz w:val="28"/>
          <w:szCs w:val="28"/>
        </w:rPr>
        <w:tab/>
        <w:t>Организаторами соревнований является МБОУ ДО ДЮСШ.</w:t>
      </w:r>
    </w:p>
    <w:p>
      <w:pPr>
        <w:pStyle w:val="Normal"/>
        <w:tabs>
          <w:tab w:val="left" w:pos="0" w:leader="none"/>
        </w:tabs>
        <w:ind w:right="-3" w:firstLine="709"/>
        <w:jc w:val="both"/>
        <w:rPr/>
      </w:pPr>
      <w:r>
        <w:rPr>
          <w:sz w:val="28"/>
          <w:szCs w:val="28"/>
        </w:rPr>
        <w:t xml:space="preserve">Руководство проведением </w:t>
      </w:r>
      <w:r>
        <w:rPr>
          <w:b/>
          <w:sz w:val="28"/>
          <w:szCs w:val="28"/>
        </w:rPr>
        <w:t xml:space="preserve">школьного </w:t>
      </w:r>
      <w:r>
        <w:rPr>
          <w:sz w:val="28"/>
          <w:szCs w:val="28"/>
        </w:rPr>
        <w:t>(первого) этапа осуществляют директора школ,  при непосредственном участии школьных физкультурно-спортивных клубов.</w:t>
      </w:r>
    </w:p>
    <w:p>
      <w:pPr>
        <w:pStyle w:val="Normal"/>
        <w:tabs>
          <w:tab w:val="left" w:pos="0" w:leader="none"/>
        </w:tabs>
        <w:ind w:right="-3" w:firstLine="709"/>
        <w:rPr>
          <w:bCs/>
          <w:sz w:val="28"/>
          <w:szCs w:val="28"/>
          <w:shd w:fill="FFFF00" w:val="clear"/>
        </w:rPr>
      </w:pPr>
      <w:r>
        <w:rPr>
          <w:sz w:val="28"/>
          <w:szCs w:val="28"/>
        </w:rPr>
        <w:t xml:space="preserve">Руководство проведением </w:t>
      </w:r>
      <w:r>
        <w:rPr>
          <w:b/>
          <w:sz w:val="28"/>
          <w:szCs w:val="28"/>
        </w:rPr>
        <w:t>муниципального (</w:t>
      </w:r>
      <w:r>
        <w:rPr>
          <w:sz w:val="28"/>
          <w:szCs w:val="28"/>
        </w:rPr>
        <w:t>второго) этапа осуществляет управление образования администрации Богучанского района, непосредственное руководство проведением муниципального этапа возлагается на МБОУ ДО ДЮСШ.</w:t>
      </w:r>
    </w:p>
    <w:p>
      <w:pPr>
        <w:pStyle w:val="Normal"/>
        <w:tabs>
          <w:tab w:val="left" w:pos="0" w:leader="none"/>
        </w:tabs>
        <w:ind w:right="-3" w:firstLine="709"/>
        <w:jc w:val="both"/>
        <w:rPr>
          <w:bCs/>
          <w:sz w:val="28"/>
          <w:szCs w:val="28"/>
          <w:shd w:fill="FFFF00" w:val="clear"/>
        </w:rPr>
      </w:pPr>
      <w:r>
        <w:rPr>
          <w:bCs/>
          <w:sz w:val="28"/>
          <w:szCs w:val="28"/>
          <w:shd w:fill="FFFF00" w:val="clear"/>
        </w:rPr>
      </w:r>
    </w:p>
    <w:p>
      <w:pPr>
        <w:pStyle w:val="21"/>
        <w:numPr>
          <w:ilvl w:val="0"/>
          <w:numId w:val="3"/>
        </w:numPr>
        <w:tabs>
          <w:tab w:val="left" w:pos="284" w:leader="none"/>
        </w:tabs>
        <w:ind w:left="0" w:right="0" w:hanging="360"/>
        <w:jc w:val="center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>
      <w:pPr>
        <w:pStyle w:val="21"/>
        <w:tabs>
          <w:tab w:val="left" w:pos="284" w:leader="none"/>
        </w:tabs>
        <w:ind w:left="0" w:right="0" w:hanging="0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21"/>
        <w:tabs>
          <w:tab w:val="left" w:pos="284" w:leader="none"/>
        </w:tabs>
        <w:ind w:left="0" w:right="0" w:firstLine="709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школьном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(первом)</w:t>
      </w:r>
      <w:r>
        <w:rPr>
          <w:rFonts w:cs="Times New Roman" w:ascii="Times New Roman" w:hAnsi="Times New Roman"/>
          <w:sz w:val="28"/>
          <w:szCs w:val="28"/>
        </w:rPr>
        <w:t xml:space="preserve"> этапе Президентских состязаний принимают участие учащиеся с 1 по 11 класс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ы </w:t>
      </w:r>
      <w:r>
        <w:rPr>
          <w:rFonts w:cs="Times New Roman" w:ascii="Times New Roman" w:hAnsi="Times New Roman"/>
          <w:sz w:val="28"/>
          <w:szCs w:val="28"/>
        </w:rPr>
        <w:t>школ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21"/>
        <w:ind w:left="0" w:right="0" w:firstLine="709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Муниципальный этап </w:t>
      </w:r>
      <w:r>
        <w:rPr>
          <w:rFonts w:cs="Times New Roman" w:ascii="Times New Roman" w:hAnsi="Times New Roman"/>
          <w:b/>
          <w:sz w:val="28"/>
          <w:szCs w:val="28"/>
        </w:rPr>
        <w:t>Президентских состязаний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будет проводиться  в  марте 2021 года, согласно рейтинга школ (1-4 места) после проведения школьного этапа  среди учащихся 6 ,7, 8 классов.</w:t>
      </w:r>
    </w:p>
    <w:p>
      <w:pPr>
        <w:pStyle w:val="Normal"/>
        <w:shd w:fill="FFFFFF" w:val="clear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В состав класса-команды для участия в муниципальном этапе должны входить обучающиеся одного класса одной школы.</w:t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В состав сельск</w:t>
      </w:r>
      <w:r>
        <w:rPr>
          <w:rFonts w:cs="Times New Roman" w:ascii="Times New Roman" w:hAnsi="Times New Roman"/>
          <w:sz w:val="28"/>
          <w:szCs w:val="28"/>
          <w:lang w:val="ru-RU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класс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-команд</w:t>
      </w:r>
      <w:r>
        <w:rPr>
          <w:rFonts w:cs="Times New Roman" w:ascii="Times New Roman" w:hAnsi="Times New Roman"/>
          <w:sz w:val="28"/>
          <w:szCs w:val="28"/>
          <w:lang w:val="ru-RU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вход</w:t>
      </w:r>
      <w:r>
        <w:rPr>
          <w:rFonts w:cs="Times New Roman" w:ascii="Times New Roman" w:hAnsi="Times New Roman"/>
          <w:sz w:val="28"/>
          <w:szCs w:val="28"/>
          <w:lang w:val="ru-RU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т 9 человек, в том числе </w:t>
        <w:br/>
        <w:t>8 участников (4 юнош</w:t>
      </w:r>
      <w:r>
        <w:rPr>
          <w:rFonts w:cs="Times New Roman" w:ascii="Times New Roman" w:hAnsi="Times New Roman"/>
          <w:sz w:val="28"/>
          <w:szCs w:val="28"/>
          <w:lang w:val="ru-RU"/>
        </w:rPr>
        <w:t>и</w:t>
      </w:r>
      <w:r>
        <w:rPr>
          <w:rFonts w:cs="Times New Roman" w:ascii="Times New Roman" w:hAnsi="Times New Roman"/>
          <w:sz w:val="28"/>
          <w:szCs w:val="28"/>
        </w:rPr>
        <w:t>, 4 девуш</w:t>
      </w:r>
      <w:r>
        <w:rPr>
          <w:rFonts w:cs="Times New Roman" w:ascii="Times New Roman" w:hAnsi="Times New Roman"/>
          <w:sz w:val="28"/>
          <w:szCs w:val="28"/>
          <w:lang w:val="ru-RU"/>
        </w:rPr>
        <w:t>ки</w:t>
      </w:r>
      <w:r>
        <w:rPr>
          <w:rFonts w:cs="Times New Roman" w:ascii="Times New Roman" w:hAnsi="Times New Roman"/>
          <w:sz w:val="28"/>
          <w:szCs w:val="28"/>
        </w:rPr>
        <w:t>) и 1 представитель, являющийся учителем физической культуры.</w:t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Директор </w:t>
      </w:r>
      <w:r>
        <w:rPr>
          <w:rFonts w:cs="Times New Roman" w:ascii="Times New Roman" w:hAnsi="Times New Roman"/>
          <w:sz w:val="28"/>
          <w:szCs w:val="28"/>
        </w:rPr>
        <w:t>школы</w:t>
      </w:r>
      <w:r>
        <w:rPr>
          <w:rFonts w:cs="Times New Roman" w:ascii="Times New Roman" w:hAnsi="Times New Roman"/>
          <w:bCs/>
          <w:sz w:val="28"/>
          <w:szCs w:val="28"/>
        </w:rPr>
        <w:t xml:space="preserve"> несет персональную ответственность </w:t>
        <w:br/>
        <w:t>за достоверность списка участников Президентских состязаний, представляющих класс-команду.</w:t>
      </w:r>
    </w:p>
    <w:p>
      <w:pPr>
        <w:pStyle w:val="21"/>
        <w:tabs>
          <w:tab w:val="left" w:pos="0" w:leader="none"/>
          <w:tab w:val="left" w:pos="993" w:leader="none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случае выявления нарушений допуска участников в ходе проведения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соревнований</w:t>
      </w:r>
      <w:r>
        <w:rPr>
          <w:rFonts w:cs="Times New Roman" w:ascii="Times New Roman" w:hAnsi="Times New Roman"/>
          <w:bCs/>
          <w:sz w:val="28"/>
          <w:szCs w:val="28"/>
        </w:rPr>
        <w:t xml:space="preserve"> результат всей команды аннулируется.</w:t>
      </w:r>
    </w:p>
    <w:p>
      <w:pPr>
        <w:pStyle w:val="21"/>
        <w:ind w:left="0" w:right="0" w:firstLine="708"/>
        <w:rPr>
          <w:b/>
          <w:b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Все участники класс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-команды должны иметь единую спортивную форму. </w:t>
      </w:r>
    </w:p>
    <w:p>
      <w:pPr>
        <w:pStyle w:val="Normal"/>
        <w:numPr>
          <w:ilvl w:val="0"/>
          <w:numId w:val="3"/>
        </w:numPr>
        <w:tabs>
          <w:tab w:val="left" w:pos="567" w:leader="none"/>
        </w:tabs>
        <w:rPr>
          <w:b/>
          <w:b/>
          <w:sz w:val="28"/>
          <w:shd w:fill="FFFF00" w:val="clear"/>
        </w:rPr>
      </w:pPr>
      <w:r>
        <w:rPr>
          <w:b/>
          <w:sz w:val="28"/>
        </w:rPr>
        <w:t>Заявки на участие</w:t>
      </w:r>
    </w:p>
    <w:p>
      <w:pPr>
        <w:pStyle w:val="Normal"/>
        <w:tabs>
          <w:tab w:val="left" w:pos="567" w:leader="none"/>
        </w:tabs>
        <w:rPr>
          <w:b/>
          <w:b/>
          <w:sz w:val="28"/>
          <w:shd w:fill="FFFF00" w:val="clear"/>
        </w:rPr>
      </w:pPr>
      <w:r>
        <w:rPr>
          <w:b/>
          <w:sz w:val="28"/>
          <w:shd w:fill="FFFF00" w:val="clear"/>
        </w:rPr>
      </w:r>
    </w:p>
    <w:p>
      <w:pPr>
        <w:pStyle w:val="Normal"/>
        <w:tabs>
          <w:tab w:val="left" w:pos="0" w:leader="none"/>
        </w:tabs>
        <w:ind w:right="-3" w:hanging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</w:rPr>
        <w:tab/>
        <w:t xml:space="preserve">Заявки на участие в </w:t>
      </w:r>
      <w:r>
        <w:rPr>
          <w:bCs/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Президентских состязаний подаются по форме  </w:t>
      </w:r>
      <w:r>
        <w:rPr>
          <w:b/>
          <w:i/>
          <w:sz w:val="28"/>
          <w:szCs w:val="28"/>
        </w:rPr>
        <w:t>до 1 марта  2021 года.</w:t>
      </w:r>
    </w:p>
    <w:p>
      <w:pPr>
        <w:pStyle w:val="Normal"/>
        <w:tabs>
          <w:tab w:val="left" w:pos="0" w:leader="none"/>
        </w:tabs>
        <w:ind w:right="-3" w:firstLine="709"/>
        <w:jc w:val="both"/>
        <w:rPr/>
      </w:pP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Вместе с заявкой в МБОУ ДО ДЮСШ </w:t>
      </w:r>
      <w:r>
        <w:rPr>
          <w:sz w:val="28"/>
          <w:szCs w:val="28"/>
        </w:rPr>
        <w:t xml:space="preserve"> направляются следующие документы: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tabs>
          <w:tab w:val="left" w:pos="0" w:leader="none"/>
          <w:tab w:val="left" w:pos="1134" w:leader="none"/>
        </w:tabs>
        <w:autoSpaceDE w:val="false"/>
        <w:ind w:left="0" w:right="-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Копии протоколов тестирования по программе «Спортивное многоборье» участников лучшего класса-команды на школьном  этапе (6,7,8 классы).</w:t>
      </w:r>
    </w:p>
    <w:p>
      <w:pPr>
        <w:pStyle w:val="Normal"/>
        <w:shd w:fill="FFFFFF" w:val="clear"/>
        <w:tabs>
          <w:tab w:val="left" w:pos="0" w:leader="none"/>
          <w:tab w:val="left" w:pos="567" w:leader="none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Представители классов-команд предоставляют в мандатную комиссию </w:t>
        <w:br/>
        <w:t>в день приезда следующие документы:</w:t>
      </w:r>
    </w:p>
    <w:p>
      <w:pPr>
        <w:pStyle w:val="Normal"/>
        <w:widowControl w:val="false"/>
        <w:shd w:fill="FFFFFF" w:val="clear"/>
        <w:tabs>
          <w:tab w:val="left" w:pos="709" w:leader="none"/>
          <w:tab w:val="left" w:pos="1134" w:leader="none"/>
          <w:tab w:val="left" w:pos="1276" w:leader="none"/>
        </w:tabs>
        <w:autoSpaceDE w:val="false"/>
        <w:ind w:left="709" w:right="-3" w:hanging="0"/>
        <w:rPr/>
      </w:pPr>
      <w:r>
        <w:rPr>
          <w:color w:val="000000"/>
          <w:sz w:val="28"/>
          <w:szCs w:val="28"/>
        </w:rPr>
        <w:t>2. Заявку на участие по форме, заверенную директором школы . Заявка заверяется печатью медицинского учреждения, личной печатью и подписью врача напротив фамилии каждого участника команды, с указанием даты врачебного осмотра. Ниже списка указывается общее количество допущенных участников, заверенное подписью и печатью. Отметка врача действительна в течение 10 дней с момента осмотра.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0" w:leader="none"/>
          <w:tab w:val="left" w:pos="709" w:leader="none"/>
          <w:tab w:val="left" w:pos="1134" w:leader="none"/>
        </w:tabs>
        <w:autoSpaceDE w:val="false"/>
        <w:ind w:left="426" w:right="-3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о рождении или паспорт на каждого участника.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0" w:leader="none"/>
          <w:tab w:val="left" w:pos="142" w:leader="none"/>
          <w:tab w:val="left" w:pos="709" w:leader="none"/>
          <w:tab w:val="left" w:pos="1134" w:leader="none"/>
        </w:tabs>
        <w:autoSpaceDE w:val="false"/>
        <w:ind w:left="0"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Страховой полис обязательного медицинского страхования </w:t>
        <w:br/>
        <w:t xml:space="preserve">на каждого участника. 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0" w:leader="none"/>
          <w:tab w:val="left" w:pos="709" w:leader="none"/>
          <w:tab w:val="left" w:pos="1134" w:leader="none"/>
        </w:tabs>
        <w:autoSpaceDE w:val="false"/>
        <w:ind w:left="0"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 договора о страховании жизни и здоровья от несчастных случаев.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0" w:leader="none"/>
          <w:tab w:val="left" w:pos="709" w:leader="none"/>
          <w:tab w:val="left" w:pos="1134" w:leader="none"/>
        </w:tabs>
        <w:autoSpaceDE w:val="false"/>
        <w:ind w:left="0"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Справки школьников с фотографиями на каждого участника, заверенные директором школы (печать ставится на угол фотографии обучающегося).</w:t>
      </w:r>
    </w:p>
    <w:p>
      <w:pPr>
        <w:pStyle w:val="Normal"/>
        <w:widowControl w:val="false"/>
        <w:shd w:fill="FFFFFF" w:val="clear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autoSpaceDE w:val="false"/>
        <w:ind w:right="-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Копии обложки, первой страницы, одной страницы с оценками </w:t>
        <w:br/>
        <w:t xml:space="preserve">по одному предмету с 1 сентября и страницы «Общие сведения </w:t>
        <w:br/>
        <w:t>об обучающихся» классного журнала 2020-2021 учебного года, заверенные печатью и подписью директора школы.</w:t>
      </w:r>
    </w:p>
    <w:p>
      <w:pPr>
        <w:pStyle w:val="Normal"/>
        <w:widowControl w:val="false"/>
        <w:shd w:fill="FFFFFF" w:val="clear"/>
        <w:tabs>
          <w:tab w:val="left" w:pos="0" w:leader="none"/>
          <w:tab w:val="left" w:pos="1134" w:leader="none"/>
        </w:tabs>
        <w:autoSpaceDE w:val="false"/>
        <w:ind w:right="-3" w:firstLine="709"/>
        <w:jc w:val="both"/>
        <w:rPr>
          <w:color w:val="000000"/>
          <w:sz w:val="28"/>
          <w:szCs w:val="28"/>
          <w:shd w:fill="FF0000" w:val="clear"/>
        </w:rPr>
      </w:pPr>
      <w:r>
        <w:rPr>
          <w:sz w:val="28"/>
          <w:szCs w:val="28"/>
        </w:rPr>
        <w:t>Организаторы вправе проверить достоверность документов, представленных представителями классов-команд в мандатную комиссию.</w:t>
      </w:r>
    </w:p>
    <w:p>
      <w:pPr>
        <w:pStyle w:val="Normal"/>
        <w:widowControl w:val="false"/>
        <w:shd w:fill="FFFFFF" w:val="clear"/>
        <w:tabs>
          <w:tab w:val="left" w:pos="0" w:leader="none"/>
          <w:tab w:val="left" w:pos="1134" w:leader="none"/>
        </w:tabs>
        <w:autoSpaceDE w:val="false"/>
        <w:ind w:left="709" w:right="-3" w:hanging="0"/>
        <w:jc w:val="both"/>
        <w:rPr>
          <w:color w:val="000000"/>
          <w:sz w:val="28"/>
          <w:szCs w:val="28"/>
          <w:shd w:fill="FF0000" w:val="clear"/>
        </w:rPr>
      </w:pPr>
      <w:r>
        <w:rPr>
          <w:color w:val="000000"/>
          <w:sz w:val="28"/>
          <w:szCs w:val="28"/>
          <w:shd w:fill="FF0000" w:val="clear"/>
        </w:rPr>
      </w:r>
    </w:p>
    <w:p>
      <w:pPr>
        <w:pStyle w:val="21"/>
        <w:numPr>
          <w:ilvl w:val="0"/>
          <w:numId w:val="3"/>
        </w:numPr>
        <w:tabs>
          <w:tab w:val="left" w:pos="284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Программа соревнований</w:t>
      </w:r>
    </w:p>
    <w:p>
      <w:pPr>
        <w:pStyle w:val="21"/>
        <w:tabs>
          <w:tab w:val="left" w:pos="2353" w:leader="none"/>
          <w:tab w:val="center" w:pos="5141" w:leader="none"/>
        </w:tabs>
        <w:ind w:left="0" w:right="0" w:firstLine="709"/>
        <w:rPr>
          <w:rFonts w:ascii="Times New Roman" w:hAnsi="Times New Roman" w:cs="Times New Roman"/>
          <w:b/>
          <w:b/>
          <w:bCs/>
          <w:sz w:val="28"/>
          <w:szCs w:val="28"/>
          <w:shd w:fill="FFFF00" w:val="clear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00" w:val="clear"/>
          <w:lang w:val="ru-RU"/>
        </w:rPr>
      </w:r>
    </w:p>
    <w:p>
      <w:pPr>
        <w:pStyle w:val="21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ab/>
        <w:t>Школьный и муниципальный этапы программы для всех классов-команд:</w:t>
      </w:r>
    </w:p>
    <w:tbl>
      <w:tblPr>
        <w:tblW w:w="951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2552"/>
        <w:gridCol w:w="1559"/>
        <w:gridCol w:w="1276"/>
        <w:gridCol w:w="1417"/>
        <w:gridCol w:w="2005"/>
      </w:tblGrid>
      <w:tr>
        <w:trPr>
          <w:trHeight w:val="630" w:hRule="atLeast"/>
          <w:cantSplit w:val="true"/>
        </w:trPr>
        <w:tc>
          <w:tcPr>
            <w:tcW w:w="9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Обязательны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вид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ы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школьного и муниципального этапов:</w:t>
            </w:r>
          </w:p>
        </w:tc>
      </w:tr>
      <w:tr>
        <w:trPr>
          <w:trHeight w:val="630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№</w:t>
            </w:r>
          </w:p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Вид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-250" w:right="0" w:firstLine="2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Класс-команда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Девушки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Форма</w:t>
            </w:r>
          </w:p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участия</w:t>
            </w:r>
          </w:p>
        </w:tc>
      </w:tr>
      <w:tr>
        <w:trPr>
          <w:trHeight w:val="966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numPr>
                <w:ilvl w:val="0"/>
                <w:numId w:val="6"/>
              </w:numPr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«Спортивное многоборье» (тесты)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-250" w:right="0" w:firstLine="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командная</w:t>
            </w:r>
          </w:p>
        </w:tc>
      </w:tr>
      <w:tr>
        <w:trPr>
          <w:trHeight w:val="715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numPr>
                <w:ilvl w:val="0"/>
                <w:numId w:val="6"/>
              </w:numPr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Эстафетный бег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-250" w:right="0" w:firstLine="2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командная</w:t>
            </w:r>
          </w:p>
        </w:tc>
      </w:tr>
      <w:tr>
        <w:trPr>
          <w:trHeight w:val="700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numPr>
                <w:ilvl w:val="0"/>
                <w:numId w:val="6"/>
              </w:numPr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Теоретический конкурс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-250" w:right="0" w:firstLine="2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командная</w:t>
            </w:r>
          </w:p>
        </w:tc>
      </w:tr>
      <w:tr>
        <w:trPr>
          <w:trHeight w:val="345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numPr>
                <w:ilvl w:val="0"/>
                <w:numId w:val="6"/>
              </w:numPr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shd w:fill="FFFF00" w:val="clear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00" w:val="clear"/>
                <w:lang w:val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Творческий конкурс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4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4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4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командная</w:t>
            </w:r>
          </w:p>
        </w:tc>
      </w:tr>
      <w:tr>
        <w:trPr>
          <w:trHeight w:val="345" w:hRule="atLeast"/>
          <w:cantSplit w:val="true"/>
        </w:trPr>
        <w:tc>
          <w:tcPr>
            <w:tcW w:w="9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Дополнительные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вид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ы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/>
              </w:rPr>
              <w:t>школьного и муниципального этапов:</w:t>
            </w:r>
          </w:p>
        </w:tc>
      </w:tr>
      <w:tr>
        <w:trPr>
          <w:trHeight w:val="345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numPr>
                <w:ilvl w:val="0"/>
                <w:numId w:val="7"/>
              </w:numPr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shd w:fill="FFFF00" w:val="clear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00" w:val="clear"/>
                <w:lang w:val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Настольный теннис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-250" w:right="0" w:firstLine="2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личная</w:t>
            </w:r>
          </w:p>
        </w:tc>
      </w:tr>
      <w:tr>
        <w:trPr>
          <w:trHeight w:val="345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numPr>
                <w:ilvl w:val="0"/>
                <w:numId w:val="7"/>
              </w:numPr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shd w:fill="FFFF00" w:val="clear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00" w:val="clear"/>
                <w:lang w:val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Дартс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-250" w:right="0" w:firstLine="2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личная</w:t>
            </w:r>
          </w:p>
        </w:tc>
      </w:tr>
      <w:tr>
        <w:trPr>
          <w:trHeight w:val="345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numPr>
                <w:ilvl w:val="0"/>
                <w:numId w:val="7"/>
              </w:numPr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shd w:fill="FFFF00" w:val="clear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00" w:val="clear"/>
                <w:lang w:val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-250" w:right="0" w:firstLine="2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сельская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21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личная</w:t>
            </w:r>
          </w:p>
        </w:tc>
      </w:tr>
    </w:tbl>
    <w:p>
      <w:pPr>
        <w:pStyle w:val="21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21"/>
        <w:numPr>
          <w:ilvl w:val="0"/>
          <w:numId w:val="5"/>
        </w:numPr>
        <w:tabs>
          <w:tab w:val="center" w:pos="851" w:leader="none"/>
        </w:tabs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Спортивное многоборье </w:t>
      </w:r>
    </w:p>
    <w:p>
      <w:pPr>
        <w:pStyle w:val="21"/>
        <w:tabs>
          <w:tab w:val="left" w:pos="2353" w:leader="none"/>
          <w:tab w:val="center" w:pos="5141" w:leader="none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Соревнования командные.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Состав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сельских классов-команд –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юнош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девуш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ки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Спортивное многоборье муниципального этапа  включает в себя: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Подтягивание на перекладине </w:t>
      </w:r>
      <w:r>
        <w:rPr>
          <w:sz w:val="28"/>
          <w:szCs w:val="28"/>
        </w:rPr>
        <w:t xml:space="preserve">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рывки ногами или туловищем,  перехват руками, остановка </w:t>
        <w:br/>
        <w:t xml:space="preserve">при выполнении очередного подтягивания. Пауза между повторениями </w:t>
        <w:br/>
        <w:t>не должна превышать 3 сек.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Сгибание и разгибание рук в упоре </w:t>
      </w:r>
      <w:r>
        <w:rPr>
          <w:b/>
          <w:color w:val="000000"/>
          <w:sz w:val="28"/>
          <w:szCs w:val="28"/>
        </w:rPr>
        <w:t>«лежа»</w:t>
      </w:r>
      <w:r>
        <w:rPr>
          <w:sz w:val="28"/>
          <w:szCs w:val="28"/>
        </w:rPr>
        <w:t xml:space="preserve"> (девушки). Исходное положение – упоре лежа на полу. Голова, туловище и ноги составляют прямую линию. Сгибание рук выполняется до касания грудью </w:t>
      </w:r>
      <w:r>
        <w:rPr>
          <w:color w:val="000000"/>
          <w:sz w:val="28"/>
          <w:szCs w:val="28"/>
        </w:rPr>
        <w:t>предмета высотой</w:t>
      </w:r>
      <w:r>
        <w:rPr>
          <w:sz w:val="28"/>
          <w:szCs w:val="28"/>
        </w:rPr>
        <w:t xml:space="preserve">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Подъем туловища из положения «лежа на спине» </w:t>
      </w:r>
      <w:r>
        <w:rPr>
          <w:sz w:val="28"/>
          <w:szCs w:val="28"/>
        </w:rPr>
        <w:t xml:space="preserve">(юноши, девушки). Исходное положение – лежа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</w:t>
        <w:br/>
        <w:t>за 30 сек.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Прыжок в длину с места</w:t>
      </w:r>
      <w:r>
        <w:rPr>
          <w:sz w:val="28"/>
          <w:szCs w:val="28"/>
        </w:rPr>
        <w:t xml:space="preserve"> (юноши, девушки). Выполняется с места двумя ногами от стартовой линии с махом рук. Длина прыжка измеряется </w:t>
        <w:br/>
        <w:t>в сантиметрах от стартовой линии до ближнего касания ногами или любой частью тела. Участнику предоставляется три попытки.</w:t>
      </w:r>
    </w:p>
    <w:p>
      <w:pPr>
        <w:pStyle w:val="21"/>
        <w:tabs>
          <w:tab w:val="left" w:pos="2353" w:leader="none"/>
          <w:tab w:val="center" w:pos="5141" w:leader="none"/>
        </w:tabs>
        <w:ind w:left="0" w:right="0" w:firstLine="709"/>
        <w:rPr>
          <w:b/>
          <w:b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Наклон вперед из положения «сидя»</w:t>
      </w:r>
      <w:r>
        <w:rPr>
          <w:rFonts w:cs="Times New Roman" w:ascii="Times New Roman" w:hAnsi="Times New Roman"/>
          <w:sz w:val="28"/>
          <w:szCs w:val="28"/>
        </w:rPr>
        <w:t xml:space="preserve"> 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</w:t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</w:p>
    <w:p>
      <w:pPr>
        <w:pStyle w:val="21"/>
        <w:ind w:left="0" w:right="0"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Таблицы оценки результатов в спортивном многоборье прилагаются (приложение №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bCs/>
          <w:sz w:val="28"/>
          <w:szCs w:val="28"/>
        </w:rPr>
        <w:t xml:space="preserve">). </w:t>
      </w:r>
    </w:p>
    <w:p>
      <w:pPr>
        <w:pStyle w:val="21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Эстафетный бег (челночный 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21"/>
        <w:ind w:left="0" w:right="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Соревнования командные.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Состав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сельских классов-команд – </w:t>
      </w:r>
      <w:r>
        <w:rPr>
          <w:rFonts w:cs="Times New Roman" w:ascii="Times New Roman" w:hAnsi="Times New Roman"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юнош</w:t>
      </w:r>
      <w:r>
        <w:rPr>
          <w:rFonts w:cs="Times New Roman" w:ascii="Times New Roman" w:hAnsi="Times New Roman"/>
          <w:sz w:val="28"/>
          <w:szCs w:val="28"/>
          <w:lang w:val="ru-RU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и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3 </w:t>
      </w:r>
      <w:r>
        <w:rPr>
          <w:rFonts w:cs="Times New Roman" w:ascii="Times New Roman" w:hAnsi="Times New Roman"/>
          <w:sz w:val="28"/>
          <w:szCs w:val="28"/>
        </w:rPr>
        <w:t>девуш</w:t>
      </w:r>
      <w:r>
        <w:rPr>
          <w:rFonts w:cs="Times New Roman" w:ascii="Times New Roman" w:hAnsi="Times New Roman"/>
          <w:sz w:val="28"/>
          <w:szCs w:val="28"/>
          <w:lang w:val="ru-RU"/>
        </w:rPr>
        <w:t>ки</w:t>
      </w:r>
      <w:r>
        <w:rPr>
          <w:rFonts w:cs="Times New Roman" w:ascii="Times New Roman" w:hAnsi="Times New Roman"/>
          <w:sz w:val="28"/>
          <w:szCs w:val="28"/>
        </w:rPr>
        <w:t>.</w:t>
      </w:r>
    </w:p>
    <w:tbl>
      <w:tblPr>
        <w:tblW w:w="9590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81"/>
        <w:gridCol w:w="6009"/>
      </w:tblGrid>
      <w:tr>
        <w:trPr/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Этапы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Сельские классы-команды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10х2=20 м – девушка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10х2=20 м – юноша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10х2=20 м – девушка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10х2=20 м – юноша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10х2=20 м – девушка</w:t>
            </w:r>
          </w:p>
        </w:tc>
      </w:tr>
      <w:tr>
        <w:trPr/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1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10х2=20 м – юноша</w:t>
            </w:r>
          </w:p>
        </w:tc>
      </w:tr>
    </w:tbl>
    <w:p>
      <w:pPr>
        <w:pStyle w:val="21"/>
        <w:ind w:left="0" w:right="0" w:firstLine="54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Результаты фиксируются с точностью до 0,1 сек. по ручному секундомеру при пересечении последним участником класса-команды финишной линии.</w:t>
      </w:r>
    </w:p>
    <w:p>
      <w:pPr>
        <w:pStyle w:val="21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. Теоретический конкурс </w:t>
      </w:r>
    </w:p>
    <w:p>
      <w:pPr>
        <w:pStyle w:val="21"/>
        <w:ind w:left="0" w:right="0"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Соревнования командные. Состав  сельских классов-команд – 2 юноши и 2 девушки.</w:t>
      </w:r>
    </w:p>
    <w:p>
      <w:pPr>
        <w:pStyle w:val="21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  <w:br/>
        <w:t xml:space="preserve">по следующим темам: </w:t>
      </w:r>
    </w:p>
    <w:p>
      <w:pPr>
        <w:pStyle w:val="Style3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влияние занятий физической культурой и спортом на организм школьни</w:t>
        <w:softHyphen/>
        <w:t>ка;</w:t>
      </w:r>
    </w:p>
    <w:p>
      <w:pPr>
        <w:pStyle w:val="Style3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спорта и олимпийского движения в нашей стране, выдающиеся достижения советских и российских спортсменов </w:t>
        <w:br/>
        <w:t xml:space="preserve">на Олимпийских играх; </w:t>
      </w:r>
    </w:p>
    <w:p>
      <w:pPr>
        <w:pStyle w:val="Style3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достижения советских и российских спортсменов на международной арене;  </w:t>
      </w:r>
    </w:p>
    <w:p>
      <w:pPr>
        <w:pStyle w:val="Style3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Олимпийские игры древности, возрождение Олимпийских игр </w:t>
        <w:br/>
        <w:t>и олим</w:t>
        <w:softHyphen/>
        <w:t>пийского движения, основные принципы (ценности) олимпизма, символика и атрибутика олимпийского движения.</w:t>
      </w:r>
    </w:p>
    <w:p>
      <w:pPr>
        <w:pStyle w:val="Normal"/>
        <w:shd w:fill="FFFFFF" w:val="clear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конкурс проводится в форме тестирования. Каждый правильный ответ оценивается в один балл. </w:t>
      </w:r>
    </w:p>
    <w:p>
      <w:pPr>
        <w:pStyle w:val="Style34"/>
        <w:ind w:firstLine="709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. Творческий конкурс </w:t>
      </w:r>
    </w:p>
    <w:p>
      <w:pPr>
        <w:pStyle w:val="Style34"/>
        <w:ind w:firstLine="709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Соревнования командные. </w:t>
      </w:r>
      <w:r>
        <w:rPr>
          <w:rFonts w:cs="Times New Roman" w:ascii="Times New Roman" w:hAnsi="Times New Roman"/>
          <w:sz w:val="28"/>
          <w:szCs w:val="28"/>
          <w:lang w:val="ru-RU"/>
        </w:rPr>
        <w:t>Участвует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весь состав</w:t>
      </w:r>
      <w:r>
        <w:rPr>
          <w:rFonts w:cs="Times New Roman" w:ascii="Times New Roman" w:hAnsi="Times New Roman"/>
          <w:sz w:val="28"/>
          <w:szCs w:val="28"/>
        </w:rPr>
        <w:t xml:space="preserve"> класс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</w:rPr>
        <w:t>-команд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ы. </w:t>
      </w:r>
    </w:p>
    <w:p>
      <w:pPr>
        <w:pStyle w:val="Style3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случае нарушения регламента, в части количества участников </w:t>
        <w:br/>
        <w:t>(без уважительной причины), классу-команде присуждается последнее место в творческом конкурсе.</w:t>
      </w:r>
    </w:p>
    <w:p>
      <w:pPr>
        <w:pStyle w:val="Style3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Тема творческого конкурса для школьного этапа соревнований определяется школами самостоятельно с учётом тем предыдущих учебных годов. Тема творческого конкурса для муниципального, регионального, всероссийского этапов – единая, о чём будет сообщено дополнительно.</w:t>
      </w:r>
    </w:p>
    <w:p>
      <w:pPr>
        <w:pStyle w:val="Normal"/>
        <w:shd w:fill="FFFFFF" w:val="clear"/>
        <w:ind w:firstLine="709"/>
        <w:jc w:val="both"/>
        <w:rPr/>
      </w:pPr>
      <w:r>
        <w:rPr>
          <w:sz w:val="28"/>
          <w:szCs w:val="28"/>
        </w:rPr>
        <w:t xml:space="preserve">Методика оценивания творческого конкурса определяется </w:t>
        <w:br/>
        <w:t xml:space="preserve">на основании </w:t>
      </w:r>
      <w:r>
        <w:rPr>
          <w:rFonts w:eastAsia="Calibri"/>
          <w:sz w:val="28"/>
          <w:szCs w:val="28"/>
          <w:lang w:eastAsia="en-US"/>
        </w:rPr>
        <w:t>Положения о Всероссийских спортивных соревнованиях школьников «Президентские состязания» 2020-2021 года.</w:t>
      </w:r>
    </w:p>
    <w:p>
      <w:pPr>
        <w:pStyle w:val="Style34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Для раскрытия темы могут быть использованы </w:t>
      </w:r>
      <w:r>
        <w:rPr>
          <w:rFonts w:cs="Times New Roman" w:ascii="Times New Roman" w:hAnsi="Times New Roman"/>
          <w:sz w:val="28"/>
          <w:szCs w:val="28"/>
          <w:lang w:val="ru-RU"/>
        </w:rPr>
        <w:t>различные виды художественного,</w:t>
      </w:r>
      <w:r>
        <w:rPr>
          <w:rFonts w:cs="Times New Roman" w:ascii="Times New Roman" w:hAnsi="Times New Roman"/>
          <w:sz w:val="28"/>
          <w:szCs w:val="28"/>
        </w:rPr>
        <w:t xml:space="preserve"> ораторского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и сценического искусства (исполнение песен, танцев, декламирование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элементы </w:t>
      </w:r>
      <w:r>
        <w:rPr>
          <w:rFonts w:cs="Times New Roman" w:ascii="Times New Roman" w:hAnsi="Times New Roman"/>
          <w:sz w:val="28"/>
          <w:szCs w:val="28"/>
        </w:rPr>
        <w:t>различных видов спорта</w:t>
      </w:r>
      <w:r>
        <w:rPr>
          <w:rFonts w:cs="Times New Roman" w:ascii="Times New Roman" w:hAnsi="Times New Roman"/>
          <w:sz w:val="28"/>
          <w:szCs w:val="28"/>
          <w:lang w:val="ru-RU"/>
        </w:rPr>
        <w:t>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34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Сюжет музыкально-художественной композиции должен быть эмоциональным, позитивным, </w:t>
      </w:r>
      <w:r>
        <w:rPr>
          <w:rFonts w:cs="Times New Roman" w:ascii="Times New Roman" w:hAnsi="Times New Roman"/>
          <w:sz w:val="28"/>
          <w:szCs w:val="28"/>
          <w:lang w:val="ru-RU"/>
        </w:rPr>
        <w:t>в динамике – вся команда или сменяющие друг друга участники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yle34"/>
        <w:ind w:firstLine="708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Слайдовое сопровождение является дополнением, способствующим эмоциональному восприятию сценических действий участников, </w:t>
        <w:br/>
      </w:r>
      <w:r>
        <w:rPr>
          <w:rFonts w:cs="Times New Roman" w:ascii="Times New Roman" w:hAnsi="Times New Roman"/>
          <w:sz w:val="28"/>
          <w:szCs w:val="28"/>
        </w:rPr>
        <w:t xml:space="preserve">не заменяет </w:t>
      </w:r>
      <w:r>
        <w:rPr>
          <w:rFonts w:cs="Times New Roman" w:ascii="Times New Roman" w:hAnsi="Times New Roman"/>
          <w:sz w:val="28"/>
          <w:szCs w:val="28"/>
          <w:lang w:val="ru-RU"/>
        </w:rPr>
        <w:t>их и должно соответствовать сценическим действиям.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Style3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Время выступления   8</w:t>
      </w:r>
      <w:r>
        <w:rPr>
          <w:rFonts w:cs="Times New Roman" w:ascii="Times New Roman" w:hAnsi="Times New Roman"/>
          <w:sz w:val="28"/>
          <w:szCs w:val="28"/>
          <w:lang w:val="ru-RU"/>
        </w:rPr>
        <w:t>-10 минут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Style34"/>
        <w:ind w:firstLine="709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Критерии оценки: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актуальность музыкально-художественной композиции </w:t>
        <w:br/>
        <w:t xml:space="preserve">и соответствие </w:t>
      </w:r>
      <w:r>
        <w:rPr>
          <w:sz w:val="28"/>
          <w:szCs w:val="28"/>
        </w:rPr>
        <w:t>зада</w:t>
      </w:r>
      <w:r>
        <w:rPr>
          <w:color w:val="000000"/>
          <w:sz w:val="28"/>
          <w:szCs w:val="28"/>
        </w:rPr>
        <w:t>нной теме;</w:t>
      </w:r>
    </w:p>
    <w:p>
      <w:pPr>
        <w:pStyle w:val="Normal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сценическая культура;</w:t>
      </w:r>
    </w:p>
    <w:p>
      <w:pPr>
        <w:pStyle w:val="Normal"/>
        <w:ind w:firstLine="708"/>
        <w:jc w:val="both"/>
        <w:rPr>
          <w:spacing w:val="-6"/>
        </w:rPr>
      </w:pPr>
      <w:r>
        <w:rPr>
          <w:color w:val="000000"/>
          <w:spacing w:val="-6"/>
          <w:sz w:val="28"/>
          <w:szCs w:val="28"/>
        </w:rPr>
        <w:t xml:space="preserve">качество исполнения музыкально-художественной композиции; 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костюмы участников; 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культура использования реквизита;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регламенту.</w:t>
      </w:r>
    </w:p>
    <w:p>
      <w:pPr>
        <w:pStyle w:val="Style30"/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Все критерии оцениваются от 0 до 10 баллов. Максимальный уровень оценивая – 60 баллов. </w:t>
      </w:r>
    </w:p>
    <w:p>
      <w:pPr>
        <w:pStyle w:val="Style34"/>
        <w:tabs>
          <w:tab w:val="left" w:pos="2283" w:leader="none"/>
        </w:tabs>
        <w:ind w:firstLine="540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. Дартс</w:t>
      </w:r>
    </w:p>
    <w:p>
      <w:pPr>
        <w:pStyle w:val="Style34"/>
        <w:ind w:firstLine="709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Соревнования личные. Проводятся раздельно среди юношей </w:t>
        <w:br/>
        <w:t>и девушек по упрощенным правилам. Мишень устанавливается на высоте 1,73 м от пола, на расстоянии 2,37 м. Использование в соревнованиях собственных дротиков не допускается.</w:t>
      </w:r>
    </w:p>
    <w:p>
      <w:pPr>
        <w:pStyle w:val="Style3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От каждого класса-команды допускается 4 участника (2 юноши, </w:t>
        <w:br/>
        <w:t>2 девушки). Каждый участник имеет право сделать по два пробных подхода (6 дротиков) и три зачетных (9 дротиков).</w:t>
      </w:r>
    </w:p>
    <w:p>
      <w:pPr>
        <w:pStyle w:val="Style3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Победитель определяется по наибольшей сумме набранных очков. При равенстве очков у двух и более участников преимущество определяется по:</w:t>
      </w:r>
    </w:p>
    <w:p>
      <w:pPr>
        <w:pStyle w:val="Style3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лучшему броску;</w:t>
      </w:r>
    </w:p>
    <w:p>
      <w:pPr>
        <w:pStyle w:val="Style3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>
      <w:pPr>
        <w:pStyle w:val="Style34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сумме двух (трех и т.д.) лучших бросков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Style34"/>
        <w:tabs>
          <w:tab w:val="left" w:pos="2283" w:leader="none"/>
        </w:tabs>
        <w:ind w:firstLine="5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. Настольный теннис</w:t>
      </w:r>
    </w:p>
    <w:p>
      <w:pPr>
        <w:pStyle w:val="Style34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>
      <w:pPr>
        <w:pStyle w:val="Style3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должны иметь собственные ракетки и мячи.</w:t>
      </w:r>
    </w:p>
    <w:p>
      <w:pPr>
        <w:pStyle w:val="Style34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. Шахматы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Соревнования личные. Проводятся раздельно среди юношей </w:t>
        <w:br/>
        <w:t xml:space="preserve">и девушек по действующим правилам. </w:t>
      </w:r>
      <w:r>
        <w:rPr>
          <w:color w:val="000000"/>
          <w:sz w:val="28"/>
          <w:szCs w:val="28"/>
        </w:rPr>
        <w:t xml:space="preserve">Система проведения определяется </w:t>
      </w:r>
      <w:r>
        <w:rPr>
          <w:sz w:val="28"/>
          <w:szCs w:val="28"/>
        </w:rPr>
        <w:t xml:space="preserve">на заседании главной судейской коллегии с представителями команд </w:t>
        <w:br/>
      </w:r>
      <w:r>
        <w:rPr>
          <w:color w:val="000000"/>
          <w:sz w:val="28"/>
          <w:szCs w:val="28"/>
        </w:rPr>
        <w:t xml:space="preserve">в зависимости от количества участвующих команд. </w:t>
      </w:r>
      <w:r>
        <w:rPr>
          <w:sz w:val="28"/>
          <w:szCs w:val="28"/>
        </w:rPr>
        <w:t>От класса-команды допускается 2 участника независимо от пола.</w:t>
      </w:r>
    </w:p>
    <w:p>
      <w:pPr>
        <w:pStyle w:val="Normal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b/>
          <w:b/>
          <w:sz w:val="28"/>
          <w:szCs w:val="28"/>
          <w:highlight w:val="yellow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highlight w:val="yellow"/>
          <w:lang w:val="ru-RU"/>
        </w:rPr>
      </w:r>
    </w:p>
    <w:p>
      <w:pPr>
        <w:pStyle w:val="21"/>
        <w:numPr>
          <w:ilvl w:val="0"/>
          <w:numId w:val="3"/>
        </w:numPr>
        <w:tabs>
          <w:tab w:val="left" w:pos="284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Условия подведения итогов</w:t>
      </w:r>
    </w:p>
    <w:p>
      <w:pPr>
        <w:pStyle w:val="21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00" w:val="clear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Итоги первого и второго этапов Президентских состязаний подводятся </w:t>
        <w:br/>
        <w:t>в соответствии с положениями о проведении школьного и муниципального этапов.</w:t>
      </w:r>
    </w:p>
    <w:p>
      <w:pPr>
        <w:pStyle w:val="21"/>
        <w:numPr>
          <w:ilvl w:val="0"/>
          <w:numId w:val="3"/>
        </w:numPr>
        <w:tabs>
          <w:tab w:val="left" w:pos="284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Награждение</w:t>
      </w:r>
    </w:p>
    <w:p>
      <w:pPr>
        <w:pStyle w:val="21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муниципальном</w:t>
      </w:r>
      <w:r>
        <w:rPr>
          <w:rFonts w:cs="Times New Roman" w:ascii="Times New Roman" w:hAnsi="Times New Roman"/>
          <w:sz w:val="28"/>
          <w:szCs w:val="28"/>
        </w:rPr>
        <w:t xml:space="preserve"> этапе классы-команды, занявшие 1, 2 и 3 места </w:t>
      </w:r>
      <w:r>
        <w:rPr>
          <w:rFonts w:cs="Times New Roman" w:ascii="Times New Roman" w:hAnsi="Times New Roman"/>
          <w:sz w:val="28"/>
          <w:szCs w:val="28"/>
          <w:lang w:val="ru-RU"/>
        </w:rPr>
        <w:br/>
      </w:r>
      <w:r>
        <w:rPr>
          <w:rFonts w:cs="Times New Roman" w:ascii="Times New Roman" w:hAnsi="Times New Roman"/>
          <w:sz w:val="28"/>
          <w:szCs w:val="28"/>
        </w:rPr>
        <w:t xml:space="preserve">награждаются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медалями, </w:t>
      </w:r>
      <w:r>
        <w:rPr>
          <w:rFonts w:cs="Times New Roman" w:ascii="Times New Roman" w:hAnsi="Times New Roman"/>
          <w:sz w:val="28"/>
          <w:szCs w:val="28"/>
        </w:rPr>
        <w:t xml:space="preserve">грамотами. </w:t>
      </w:r>
    </w:p>
    <w:p>
      <w:pPr>
        <w:pStyle w:val="21"/>
        <w:ind w:left="0" w:right="0" w:firstLine="5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1"/>
        <w:numPr>
          <w:ilvl w:val="0"/>
          <w:numId w:val="3"/>
        </w:numPr>
        <w:tabs>
          <w:tab w:val="left" w:pos="284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Условия финансирования</w:t>
      </w:r>
    </w:p>
    <w:p>
      <w:pPr>
        <w:pStyle w:val="21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ind w:firstLine="708"/>
        <w:jc w:val="both"/>
        <w:rPr/>
      </w:pPr>
      <w:r>
        <w:rPr>
          <w:sz w:val="28"/>
          <w:szCs w:val="28"/>
        </w:rPr>
        <w:t xml:space="preserve">Расходы, связанные с организацией и проведением первого (школьного этапа)    Президентских состязаний, несут общеобразовательные учреждения Богучанского района. </w:t>
      </w:r>
    </w:p>
    <w:p>
      <w:pPr>
        <w:pStyle w:val="Normal"/>
        <w:tabs>
          <w:tab w:val="left" w:pos="0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связанные с командированием на муниципальный этап несут общеобразовательные учреждения Богучанского района, расходы связанные с организацией (награждением, обслуживанием) несет МБОУ ДО ДЮСШ,</w:t>
      </w:r>
    </w:p>
    <w:p>
      <w:pPr>
        <w:pStyle w:val="16"/>
        <w:tabs>
          <w:tab w:val="left" w:pos="0" w:leader="none"/>
          <w:tab w:val="left" w:pos="284" w:leader="none"/>
        </w:tabs>
        <w:ind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21"/>
        <w:numPr>
          <w:ilvl w:val="0"/>
          <w:numId w:val="3"/>
        </w:numPr>
        <w:tabs>
          <w:tab w:val="left" w:pos="284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Обеспечение безопасности участников и зрителей</w:t>
      </w:r>
    </w:p>
    <w:p>
      <w:pPr>
        <w:pStyle w:val="21"/>
        <w:tabs>
          <w:tab w:val="left" w:pos="284" w:leader="none"/>
        </w:tabs>
        <w:ind w:left="0" w:righ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</w:t>
        <w:br/>
        <w:t>и направленных на обеспечение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мероприятия, утвержденных в установленном порядке.</w:t>
      </w:r>
    </w:p>
    <w:p>
      <w:pPr>
        <w:pStyle w:val="21"/>
        <w:ind w:left="0" w:right="0"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1"/>
        <w:numPr>
          <w:ilvl w:val="0"/>
          <w:numId w:val="3"/>
        </w:numPr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Страхование участников</w:t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который предоставляется в мандатную комиссию на каждого участника. Страхование участников спортивных соревнований может производиться как за счет бюджетных, так и внебюджетных средств в соответствии </w:t>
      </w:r>
      <w:r>
        <w:rPr>
          <w:rFonts w:cs="Times New Roman" w:ascii="Times New Roman" w:hAnsi="Times New Roman"/>
          <w:sz w:val="28"/>
          <w:szCs w:val="28"/>
          <w:lang w:val="ru-RU"/>
        </w:rPr>
        <w:br/>
      </w:r>
      <w:r>
        <w:rPr>
          <w:rFonts w:cs="Times New Roman" w:ascii="Times New Roman" w:hAnsi="Times New Roman"/>
          <w:sz w:val="28"/>
          <w:szCs w:val="28"/>
        </w:rPr>
        <w:t>с законодательством Российской Федерации и субъектов Российской Федерации.</w:t>
      </w:r>
      <w:r>
        <w:br w:type="page"/>
      </w:r>
    </w:p>
    <w:p>
      <w:pPr>
        <w:pStyle w:val="16"/>
        <w:ind w:left="5103" w:right="140" w:firstLine="851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Приложение № 2</w:t>
      </w:r>
    </w:p>
    <w:p>
      <w:pPr>
        <w:pStyle w:val="16"/>
        <w:ind w:left="5103" w:firstLine="851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к Положению о соревнованиях</w:t>
      </w:r>
    </w:p>
    <w:p>
      <w:pPr>
        <w:pStyle w:val="16"/>
        <w:ind w:left="5103" w:firstLine="851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Президентских состязаний </w:t>
      </w:r>
    </w:p>
    <w:p>
      <w:pPr>
        <w:pStyle w:val="16"/>
        <w:ind w:left="5103" w:firstLine="851"/>
        <w:jc w:val="both"/>
        <w:rPr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2020-2021 учебном году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rPr>
          <w:szCs w:val="28"/>
        </w:rPr>
      </w:pPr>
      <w:r>
        <w:rPr>
          <w:szCs w:val="28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rPr>
          <w:sz w:val="28"/>
          <w:szCs w:val="28"/>
        </w:rPr>
      </w:pPr>
      <w:r>
        <w:rPr>
          <w:szCs w:val="28"/>
        </w:rPr>
        <w:t>Форма заявки</w:t>
      </w:r>
    </w:p>
    <w:p>
      <w:pPr>
        <w:pStyle w:val="1"/>
        <w:numPr>
          <w:ilvl w:val="0"/>
          <w:numId w:val="1"/>
        </w:numPr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муниципальном этапе Всероссийских спортивных соревнований школьников «Президентские состязания» </w:t>
      </w:r>
    </w:p>
    <w:p>
      <w:pPr>
        <w:pStyle w:val="Normal"/>
        <w:jc w:val="center"/>
        <w:rPr/>
      </w:pPr>
      <w:r>
        <w:rPr>
          <w:sz w:val="28"/>
          <w:szCs w:val="28"/>
        </w:rPr>
        <w:t>в 2020–2021 учебном году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22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1"/>
        <w:gridCol w:w="4841"/>
      </w:tblGrid>
      <w:tr>
        <w:trPr>
          <w:trHeight w:val="310" w:hRule="atLeast"/>
        </w:trPr>
        <w:tc>
          <w:tcPr>
            <w:tcW w:w="448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(Муниципальный район, городской округ)</w:t>
            </w:r>
          </w:p>
        </w:tc>
        <w:tc>
          <w:tcPr>
            <w:tcW w:w="484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-213" w:hanging="142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>
          <w:trHeight w:val="387" w:hRule="atLeast"/>
        </w:trPr>
        <w:tc>
          <w:tcPr>
            <w:tcW w:w="44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i/>
          <w:i/>
          <w:sz w:val="20"/>
          <w:szCs w:val="20"/>
        </w:rPr>
      </w:pPr>
      <w:r>
        <w:rPr>
          <w:sz w:val="28"/>
          <w:szCs w:val="28"/>
        </w:rPr>
        <w:t>Школа _______________________________ класс________________________</w:t>
      </w:r>
    </w:p>
    <w:p>
      <w:pPr>
        <w:pStyle w:val="Normal"/>
        <w:ind w:right="-144" w:hanging="0"/>
        <w:jc w:val="both"/>
        <w:rPr>
          <w:sz w:val="28"/>
          <w:szCs w:val="28"/>
        </w:rPr>
      </w:pPr>
      <w:r>
        <w:rPr>
          <w:i/>
          <w:sz w:val="20"/>
          <w:szCs w:val="20"/>
        </w:rPr>
        <w:t>(полное наименование в соответствии с Уставом общеобразовательной организации)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08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5"/>
        <w:gridCol w:w="1400"/>
        <w:gridCol w:w="1206"/>
        <w:gridCol w:w="1701"/>
        <w:gridCol w:w="1221"/>
        <w:gridCol w:w="1330"/>
        <w:gridCol w:w="1400"/>
        <w:gridCol w:w="1295"/>
      </w:tblGrid>
      <w:tr>
        <w:trPr>
          <w:trHeight w:val="853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11" w:hang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-108" w:hang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Паспорт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Дата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left="-108" w:hanging="0"/>
              <w:jc w:val="center"/>
              <w:rPr/>
            </w:pPr>
            <w:r>
              <w:rPr>
                <w:bCs/>
                <w:color w:val="000000"/>
                <w:sz w:val="22"/>
                <w:szCs w:val="22"/>
              </w:rPr>
              <w:t>рождения (</w:t>
            </w:r>
            <w:r>
              <w:rPr>
                <w:bCs/>
                <w:color w:val="000000"/>
                <w:sz w:val="20"/>
                <w:szCs w:val="20"/>
              </w:rPr>
              <w:t>полностью</w:t>
            </w:r>
            <w:r>
              <w:rPr>
                <w:bCs/>
                <w:color w:val="000000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 xml:space="preserve"> ЧЧ.ММ.</w:t>
              <w:br/>
              <w:t>ГГГГ)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обучения в данной организации (дата зачисления в ОУ и № приказа)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Виза врача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участника</w:t>
            </w:r>
          </w:p>
        </w:tc>
      </w:tr>
      <w:tr>
        <w:trPr>
          <w:trHeight w:val="41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</w:r>
          </w:p>
        </w:tc>
      </w:tr>
      <w:tr>
        <w:trPr>
          <w:trHeight w:val="415" w:hRule="atLeast"/>
        </w:trPr>
        <w:tc>
          <w:tcPr>
            <w:tcW w:w="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>
        <w:trPr>
          <w:trHeight w:val="415" w:hRule="atLeas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jc w:val="center"/>
              <w:rPr>
                <w:bCs/>
                <w:color w:val="000000"/>
                <w:sz w:val="22"/>
                <w:szCs w:val="28"/>
              </w:rPr>
            </w:pPr>
            <w:r>
              <w:rPr>
                <w:bCs/>
                <w:color w:val="000000"/>
                <w:sz w:val="22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284" w:hanging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Допущено к соревнованиям 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учащихся     Врач ________ (подпись) М.П.</w:t>
      </w:r>
    </w:p>
    <w:tbl>
      <w:tblPr>
        <w:tblW w:w="94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9"/>
        <w:gridCol w:w="4836"/>
      </w:tblGrid>
      <w:tr>
        <w:trPr>
          <w:trHeight w:val="537" w:hRule="atLeast"/>
        </w:trPr>
        <w:tc>
          <w:tcPr>
            <w:tcW w:w="46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3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полностью)</w:t>
            </w:r>
          </w:p>
        </w:tc>
      </w:tr>
      <w:tr>
        <w:trPr>
          <w:trHeight w:val="432" w:hRule="atLeast"/>
        </w:trPr>
        <w:tc>
          <w:tcPr>
            <w:tcW w:w="4659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483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3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полностью)</w:t>
            </w:r>
          </w:p>
        </w:tc>
      </w:tr>
      <w:tr>
        <w:trPr>
          <w:trHeight w:val="427" w:hRule="atLeast"/>
        </w:trPr>
        <w:tc>
          <w:tcPr>
            <w:tcW w:w="465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4836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5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483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48" w:hRule="atLeast"/>
        </w:trPr>
        <w:tc>
          <w:tcPr>
            <w:tcW w:w="465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«____»______________2020 г.</w:t>
            </w:r>
          </w:p>
        </w:tc>
        <w:tc>
          <w:tcPr>
            <w:tcW w:w="483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полностью, подпись, телефон)  М.П.</w:t>
            </w:r>
          </w:p>
        </w:tc>
      </w:tr>
      <w:tr>
        <w:trPr>
          <w:trHeight w:val="718" w:hRule="atLeast"/>
        </w:trPr>
        <w:tc>
          <w:tcPr>
            <w:tcW w:w="949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533" w:hRule="atLeast"/>
        </w:trPr>
        <w:tc>
          <w:tcPr>
            <w:tcW w:w="9495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16"/>
        <w:ind w:left="5103" w:firstLine="567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16"/>
        <w:ind w:left="5103" w:firstLine="567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16"/>
        <w:ind w:left="5103" w:firstLine="567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16"/>
        <w:ind w:left="5103" w:firstLine="567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16"/>
        <w:ind w:left="5103" w:firstLine="567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Приложение № 3</w:t>
      </w:r>
    </w:p>
    <w:p>
      <w:pPr>
        <w:pStyle w:val="16"/>
        <w:ind w:left="5103" w:firstLine="567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к Положению о соревнованиях</w:t>
      </w:r>
    </w:p>
    <w:p>
      <w:pPr>
        <w:pStyle w:val="16"/>
        <w:ind w:left="5103" w:firstLine="567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Президентских состязаний </w:t>
      </w:r>
    </w:p>
    <w:p>
      <w:pPr>
        <w:pStyle w:val="16"/>
        <w:ind w:left="5103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в 2020-2021 учебном году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родителя (законного представителя) на обработку персональных данных участника в </w:t>
      </w:r>
      <w:r>
        <w:rPr>
          <w:sz w:val="28"/>
          <w:szCs w:val="28"/>
        </w:rPr>
        <w:t>спортивных соревнованиях школьников «Президентские состязания» в 2020–2021 учебном году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11"/>
        <w:tabs>
          <w:tab w:val="left" w:pos="0" w:leader="none"/>
        </w:tabs>
        <w:ind w:left="284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11"/>
        <w:tabs>
          <w:tab w:val="left" w:pos="0" w:leader="none"/>
        </w:tabs>
        <w:ind w:left="284" w:hanging="0"/>
        <w:rPr>
          <w:b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Я, _________________________________________________________,</w:t>
      </w:r>
    </w:p>
    <w:p>
      <w:pPr>
        <w:pStyle w:val="Normal"/>
        <w:tabs>
          <w:tab w:val="left" w:pos="0" w:leader="none"/>
        </w:tabs>
        <w:ind w:left="284" w:hang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0"/>
          <w:szCs w:val="20"/>
        </w:rPr>
        <w:t>(Фамилия Имя Отчество)</w:t>
      </w:r>
    </w:p>
    <w:p>
      <w:pPr>
        <w:pStyle w:val="Normal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проживающий(-ая) по адресу ________________________________________,</w:t>
      </w:r>
    </w:p>
    <w:p>
      <w:pPr>
        <w:pStyle w:val="Normal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паспорт__________    №  ___________ выдан___________________________</w:t>
      </w:r>
    </w:p>
    <w:p>
      <w:pPr>
        <w:pStyle w:val="Normal"/>
        <w:tabs>
          <w:tab w:val="left" w:pos="0" w:leader="none"/>
        </w:tabs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left" w:pos="0" w:leader="none"/>
        </w:tabs>
        <w:ind w:left="284" w:hanging="0"/>
        <w:jc w:val="center"/>
        <w:rPr>
          <w:sz w:val="28"/>
          <w:szCs w:val="28"/>
        </w:rPr>
      </w:pPr>
      <w:r>
        <w:rPr>
          <w:color w:val="000000"/>
          <w:sz w:val="20"/>
          <w:szCs w:val="20"/>
        </w:rPr>
        <w:t>(кем и когда выдан)</w:t>
      </w:r>
    </w:p>
    <w:p>
      <w:pPr>
        <w:pStyle w:val="Normal"/>
        <w:tabs>
          <w:tab w:val="left" w:pos="0" w:leader="none"/>
        </w:tabs>
        <w:jc w:val="both"/>
        <w:rPr>
          <w:bCs/>
          <w:color w:val="000000"/>
          <w:sz w:val="20"/>
          <w:szCs w:val="20"/>
        </w:rPr>
      </w:pPr>
      <w:r>
        <w:rPr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_____________________________________________________,</w:t>
      </w:r>
    </w:p>
    <w:p>
      <w:pPr>
        <w:pStyle w:val="Normal"/>
        <w:tabs>
          <w:tab w:val="left" w:pos="0" w:leader="none"/>
        </w:tabs>
        <w:ind w:left="284" w:hanging="0"/>
        <w:jc w:val="center"/>
        <w:rPr>
          <w:sz w:val="28"/>
          <w:szCs w:val="28"/>
        </w:rPr>
      </w:pPr>
      <w:r>
        <w:rPr>
          <w:bCs/>
          <w:color w:val="000000"/>
          <w:sz w:val="20"/>
          <w:szCs w:val="20"/>
        </w:rPr>
        <w:t>(Фамилия Имя Отчество)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 ___________________________________________,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(свидетельство о рождении) ___________ № ____________________</w:t>
      </w:r>
    </w:p>
    <w:p>
      <w:pPr>
        <w:pStyle w:val="Normal"/>
        <w:tabs>
          <w:tab w:val="left" w:pos="0" w:leader="none"/>
        </w:tabs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выдан ____________________________________________________________</w:t>
      </w:r>
    </w:p>
    <w:p>
      <w:pPr>
        <w:pStyle w:val="Normal"/>
        <w:tabs>
          <w:tab w:val="left" w:pos="0" w:leader="none"/>
        </w:tabs>
        <w:ind w:left="284" w:hanging="0"/>
        <w:jc w:val="center"/>
        <w:rPr>
          <w:sz w:val="28"/>
          <w:szCs w:val="28"/>
        </w:rPr>
      </w:pPr>
      <w:r>
        <w:rPr>
          <w:color w:val="000000"/>
          <w:sz w:val="20"/>
          <w:szCs w:val="20"/>
        </w:rPr>
        <w:t>(кем и когда выдан)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65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9"/>
      </w:tblGrid>
      <w:tr>
        <w:trPr>
          <w:trHeight w:val="533" w:hRule="atLeast"/>
        </w:trPr>
        <w:tc>
          <w:tcPr>
            <w:tcW w:w="4659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0" w:leader="none"/>
        </w:tabs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>« ___» _______________ 2020 г.                     _______________ / ____________</w:t>
      </w:r>
    </w:p>
    <w:p>
      <w:pPr>
        <w:pStyle w:val="Normal"/>
        <w:tabs>
          <w:tab w:val="left" w:pos="0" w:leader="none"/>
        </w:tabs>
        <w:ind w:left="284" w:hanging="0"/>
        <w:jc w:val="right"/>
        <w:rPr>
          <w:sz w:val="28"/>
          <w:szCs w:val="28"/>
        </w:rPr>
      </w:pPr>
      <w:r>
        <w:rPr>
          <w:color w:val="000000"/>
          <w:sz w:val="20"/>
          <w:szCs w:val="20"/>
        </w:rPr>
        <w:t>(подпись)                             (расшифровка)</w:t>
      </w:r>
    </w:p>
    <w:p>
      <w:pPr>
        <w:pStyle w:val="21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21"/>
        <w:ind w:left="0" w:right="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sectPr>
      <w:headerReference w:type="default" r:id="rId4"/>
      <w:type w:val="nextPage"/>
      <w:pgSz w:w="11906" w:h="16838"/>
      <w:pgMar w:left="1701" w:right="851" w:header="709" w:top="765" w:footer="0" w:bottom="5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</w:abstractNum>
  <w:abstractNum w:abstractNumId="3">
    <w:lvl w:ilvl="0">
      <w:start w:val="1"/>
      <w:numFmt w:val="decimal"/>
      <w:lvlText w:val="%1."/>
      <w:lvlJc w:val="left"/>
      <w:pPr>
        <w:ind w:left="2345" w:hanging="360"/>
      </w:pPr>
      <w:rPr>
        <w:sz w:val="28"/>
        <w:b/>
        <w:szCs w:val="28"/>
        <w:rFonts w:ascii="Times New Roman" w:hAnsi="Times New Roman" w:cs="Times New Roman"/>
        <w:lang w:val="ru-RU"/>
      </w:rPr>
    </w:lvl>
  </w:abstractNum>
  <w:abstractNum w:abstractNumId="4"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814" w:hanging="360"/>
      </w:pPr>
      <w:rPr>
        <w:sz w:val="28"/>
        <w:b/>
        <w:szCs w:val="28"/>
        <w:bCs/>
        <w:rFonts w:ascii="Times New Roman" w:hAnsi="Times New Roman"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Noto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right"/>
      <w:outlineLvl w:val="0"/>
      <w:outlineLvl w:val="0"/>
    </w:pPr>
    <w:rPr>
      <w:b/>
      <w:sz w:val="26"/>
      <w:szCs w:val="20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sz w:val="28"/>
      <w:szCs w:val="20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ind w:left="0" w:right="0" w:firstLine="454"/>
      <w:jc w:val="center"/>
      <w:outlineLvl w:val="2"/>
      <w:outlineLvl w:val="2"/>
    </w:pPr>
    <w:rPr>
      <w:b/>
      <w:szCs w:val="20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ind w:left="0" w:right="0" w:hanging="0"/>
      <w:jc w:val="center"/>
      <w:outlineLvl w:val="3"/>
      <w:outlineLvl w:val="3"/>
    </w:pPr>
    <w:rPr>
      <w:b/>
      <w:bCs/>
      <w:cap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rFonts w:ascii="Times New Roman" w:hAnsi="Times New Roman" w:cs="Times New Roman"/>
      <w:b/>
      <w:sz w:val="28"/>
      <w:szCs w:val="28"/>
      <w:lang w:val="ru-RU"/>
    </w:rPr>
  </w:style>
  <w:style w:type="character" w:styleId="WW8Num4z0">
    <w:name w:val="WW8Num4z0"/>
    <w:qFormat/>
    <w:rPr>
      <w:color w:val="000000"/>
      <w:sz w:val="28"/>
      <w:szCs w:val="28"/>
    </w:rPr>
  </w:style>
  <w:style w:type="character" w:styleId="WW8Num5z0">
    <w:name w:val="WW8Num5z0"/>
    <w:qFormat/>
    <w:rPr>
      <w:rFonts w:ascii="Times New Roman" w:hAnsi="Times New Roman" w:cs="Times New Roman"/>
      <w:b/>
      <w:bCs/>
      <w:sz w:val="28"/>
      <w:szCs w:val="28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0">
    <w:name w:val="Основной шрифт абзаца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9z0">
    <w:name w:val="WW8Num9z0"/>
    <w:qFormat/>
    <w:rPr>
      <w:color w:val="000000"/>
      <w:sz w:val="28"/>
      <w:szCs w:val="28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cs="Times New Roman"/>
      <w:b/>
      <w:bCs/>
      <w:sz w:val="28"/>
      <w:szCs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Style11">
    <w:name w:val="Номер страницы"/>
    <w:basedOn w:val="11"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Style14">
    <w:name w:val="Текст Знак"/>
    <w:qFormat/>
    <w:rPr>
      <w:rFonts w:ascii="Courier New" w:hAnsi="Courier New" w:cs="Courier New"/>
    </w:rPr>
  </w:style>
  <w:style w:type="character" w:styleId="12">
    <w:name w:val="Знак примечания1"/>
    <w:qFormat/>
    <w:rPr>
      <w:sz w:val="16"/>
      <w:szCs w:val="16"/>
    </w:rPr>
  </w:style>
  <w:style w:type="character" w:styleId="Style15">
    <w:name w:val="Текст примечания Знак"/>
    <w:basedOn w:val="11"/>
    <w:qFormat/>
    <w:rPr/>
  </w:style>
  <w:style w:type="character" w:styleId="Style16">
    <w:name w:val="Тема примечания Знак"/>
    <w:qFormat/>
    <w:rPr>
      <w:b/>
      <w:bCs/>
    </w:rPr>
  </w:style>
  <w:style w:type="character" w:styleId="Style17">
    <w:name w:val="Символ нумерации"/>
    <w:qFormat/>
    <w:rPr/>
  </w:style>
  <w:style w:type="character" w:styleId="13">
    <w:name w:val="Текст Знак1"/>
    <w:basedOn w:val="Style10"/>
    <w:qFormat/>
    <w:rPr>
      <w:rFonts w:ascii="Courier New" w:hAnsi="Courier New"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/>
    <w:rPr>
      <w:sz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/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21">
    <w:name w:val="Текст2"/>
    <w:basedOn w:val="Normal"/>
    <w:qFormat/>
    <w:pPr>
      <w:ind w:left="0" w:right="0" w:firstLine="454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Style23">
    <w:name w:val="Body Text Indent"/>
    <w:basedOn w:val="Normal"/>
    <w:pPr>
      <w:ind w:left="0" w:right="0" w:firstLine="708"/>
      <w:jc w:val="both"/>
    </w:pPr>
    <w:rPr/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Обычный (веб)"/>
    <w:basedOn w:val="Normal"/>
    <w:qFormat/>
    <w:pPr>
      <w:spacing w:before="100" w:after="100"/>
    </w:pPr>
    <w:rPr/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6">
    <w:name w:val="Текст1"/>
    <w:basedOn w:val="Normal"/>
    <w:qFormat/>
    <w:pPr>
      <w:suppressAutoHyphens w:val="true"/>
    </w:pPr>
    <w:rPr>
      <w:rFonts w:ascii="Courier New" w:hAnsi="Courier New" w:cs="Courier New"/>
      <w:b/>
      <w:sz w:val="20"/>
      <w:szCs w:val="20"/>
    </w:rPr>
  </w:style>
  <w:style w:type="paragraph" w:styleId="Style28">
    <w:name w:val="Рецензия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7">
    <w:name w:val="Текст примечания1"/>
    <w:basedOn w:val="Normal"/>
    <w:qFormat/>
    <w:pPr/>
    <w:rPr>
      <w:sz w:val="20"/>
      <w:szCs w:val="20"/>
    </w:rPr>
  </w:style>
  <w:style w:type="paragraph" w:styleId="Style29">
    <w:name w:val="Тема примечания"/>
    <w:basedOn w:val="17"/>
    <w:next w:val="17"/>
    <w:qFormat/>
    <w:pPr/>
    <w:rPr>
      <w:b/>
      <w:bCs/>
      <w:lang w:val="ru-RU"/>
    </w:rPr>
  </w:style>
  <w:style w:type="paragraph" w:styleId="Style30">
    <w:name w:val="Абзац списка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211">
    <w:name w:val="Основной текст 21"/>
    <w:basedOn w:val="Normal"/>
    <w:qFormat/>
    <w:pPr>
      <w:suppressAutoHyphens w:val="true"/>
      <w:jc w:val="center"/>
    </w:pPr>
    <w:rPr>
      <w:sz w:val="52"/>
    </w:rPr>
  </w:style>
  <w:style w:type="paragraph" w:styleId="Style31">
    <w:name w:val="Содержимое врезки"/>
    <w:basedOn w:val="Style19"/>
    <w:qFormat/>
    <w:pPr/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Текст"/>
    <w:basedOn w:val="Normal"/>
    <w:qFormat/>
    <w:pPr>
      <w:suppressAutoHyphens w:val="false"/>
      <w:ind w:firstLine="454"/>
      <w:jc w:val="both"/>
    </w:pPr>
    <w:rPr>
      <w:rFonts w:ascii="Courier New" w:hAnsi="Courier New" w:cs="Courier New"/>
      <w:sz w:val="20"/>
      <w:szCs w:val="20"/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dush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LibreOffice/5.2.7.2$Linux_X86_64 LibreOffice_project/20m0$Build-2</Application>
  <Pages>13</Pages>
  <Words>1911</Words>
  <Characters>13944</Characters>
  <CharactersWithSpaces>15795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2020-11-25T16:06:00Z</dcterms:created>
  <dc:creator>1</dc:creator>
  <dc:description/>
  <dc:language>ru-RU</dc:language>
  <cp:lastModifiedBy>Галина Владимировна</cp:lastModifiedBy>
  <cp:lastPrinted>2017-10-17T14:52:00Z</cp:lastPrinted>
  <dcterms:modified xsi:type="dcterms:W3CDTF">2020-11-25T16:06:00Z</dcterms:modified>
  <cp:revision>2</cp:revision>
  <dc:subject/>
  <dc:title>«Утверждаю»</dc:title>
</cp:coreProperties>
</file>