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1" w:rsidRDefault="005F55F1" w:rsidP="00E335E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F55F1" w:rsidRDefault="005F55F1" w:rsidP="00E335E1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124E7">
        <w:rPr>
          <w:rFonts w:ascii="Times New Roman" w:hAnsi="Times New Roman"/>
          <w:sz w:val="24"/>
          <w:szCs w:val="24"/>
        </w:rPr>
        <w:t xml:space="preserve">Рабочая программа для учащихся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6124E7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612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24E7">
        <w:rPr>
          <w:rFonts w:ascii="Times New Roman" w:hAnsi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 w:rsidRPr="006124E7">
        <w:rPr>
          <w:rFonts w:ascii="Times New Roman" w:hAnsi="Times New Roman"/>
          <w:color w:val="0D0D0D"/>
          <w:sz w:val="24"/>
          <w:szCs w:val="24"/>
        </w:rPr>
        <w:t>основного</w:t>
      </w:r>
      <w:r w:rsidRPr="006124E7">
        <w:rPr>
          <w:rFonts w:ascii="Times New Roman" w:hAnsi="Times New Roman"/>
          <w:sz w:val="24"/>
          <w:szCs w:val="24"/>
        </w:rPr>
        <w:t xml:space="preserve"> общего образования и </w:t>
      </w:r>
      <w:r w:rsidRPr="00BC76F0">
        <w:rPr>
          <w:rStyle w:val="c1"/>
          <w:rFonts w:ascii="Times New Roman" w:hAnsi="Times New Roman"/>
          <w:color w:val="000000"/>
          <w:sz w:val="24"/>
          <w:szCs w:val="24"/>
        </w:rPr>
        <w:t>примерной программы среднего полного общего образования</w:t>
      </w:r>
      <w:r>
        <w:rPr>
          <w:rStyle w:val="c1"/>
          <w:color w:val="000000"/>
        </w:rPr>
        <w:t xml:space="preserve"> </w:t>
      </w:r>
      <w:r w:rsidRPr="006124E7">
        <w:rPr>
          <w:rFonts w:ascii="Times New Roman" w:hAnsi="Times New Roman"/>
          <w:sz w:val="24"/>
          <w:szCs w:val="24"/>
        </w:rPr>
        <w:t xml:space="preserve"> по курсу </w:t>
      </w:r>
      <w:r w:rsidRPr="006124E7"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61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C76F0">
        <w:rPr>
          <w:rStyle w:val="c1"/>
          <w:rFonts w:ascii="Times New Roman" w:hAnsi="Times New Roman"/>
          <w:color w:val="000000"/>
          <w:sz w:val="24"/>
          <w:szCs w:val="24"/>
        </w:rPr>
        <w:t>базовый уровень</w:t>
      </w:r>
      <w:r>
        <w:rPr>
          <w:rStyle w:val="c1"/>
          <w:color w:val="000000"/>
        </w:rPr>
        <w:t>)</w:t>
      </w:r>
      <w:r w:rsidRPr="006124E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C76F0">
        <w:rPr>
          <w:rStyle w:val="c1"/>
          <w:rFonts w:ascii="Times New Roman" w:hAnsi="Times New Roman"/>
          <w:color w:val="000000"/>
          <w:sz w:val="24"/>
          <w:szCs w:val="24"/>
        </w:rPr>
        <w:t>для 10-11 классов общеобразовательных учреждений» / А.И. Власенков, Л.М. Рыбченкова. - М.: Просвещение, - 2018</w:t>
      </w:r>
      <w:r w:rsidRPr="006124E7">
        <w:rPr>
          <w:rFonts w:ascii="Times New Roman" w:hAnsi="Times New Roman"/>
          <w:color w:val="000000"/>
          <w:sz w:val="24"/>
          <w:szCs w:val="24"/>
        </w:rPr>
        <w:t>,</w:t>
      </w:r>
      <w:r w:rsidRPr="006124E7">
        <w:rPr>
          <w:rFonts w:ascii="Times New Roman" w:hAnsi="Times New Roman"/>
          <w:sz w:val="24"/>
          <w:szCs w:val="24"/>
        </w:rPr>
        <w:t xml:space="preserve"> допущенного Министерством образования РФ, и предназначена для работы по учебн</w:t>
      </w:r>
      <w:r>
        <w:rPr>
          <w:rFonts w:ascii="Times New Roman" w:hAnsi="Times New Roman"/>
          <w:sz w:val="24"/>
          <w:szCs w:val="24"/>
        </w:rPr>
        <w:t xml:space="preserve">ику Русский язык. 10 класс. Учебник </w:t>
      </w:r>
      <w:r w:rsidRPr="006124E7">
        <w:rPr>
          <w:rFonts w:ascii="Times New Roman" w:hAnsi="Times New Roman"/>
          <w:sz w:val="24"/>
          <w:szCs w:val="24"/>
        </w:rPr>
        <w:t>для об</w:t>
      </w:r>
      <w:r>
        <w:rPr>
          <w:rFonts w:ascii="Times New Roman" w:hAnsi="Times New Roman"/>
          <w:sz w:val="24"/>
          <w:szCs w:val="24"/>
        </w:rPr>
        <w:t>щеобразовательных организаций (</w:t>
      </w:r>
      <w:r w:rsidRPr="006124E7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И. Власенков, </w:t>
      </w:r>
      <w:r w:rsidRPr="0061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Л.М. Рыбченкова). – М.: Просвещение, 2018. </w:t>
      </w:r>
    </w:p>
    <w:p w:rsidR="005F55F1" w:rsidRDefault="005F55F1" w:rsidP="00E335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Целями и задачами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русского (родного) языка в основной школе являются:</w:t>
      </w:r>
    </w:p>
    <w:p w:rsidR="005F55F1" w:rsidRPr="00E335E1" w:rsidRDefault="005F55F1" w:rsidP="008D754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335E1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E335E1">
        <w:rPr>
          <w:rStyle w:val="c17"/>
          <w:rFonts w:ascii="Times New Roman" w:hAnsi="Times New Roman"/>
          <w:bCs/>
          <w:color w:val="000000"/>
          <w:sz w:val="24"/>
          <w:szCs w:val="24"/>
        </w:rPr>
        <w:t>воспитание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 гражданина и патриота; формирование представл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ения о русском языке как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духовной, нравственной и культурной ценности н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а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рода; осозна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ние национального своеобразия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русского языка; овладение культурой межнационального общения;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335E1">
        <w:rPr>
          <w:rStyle w:val="c17"/>
          <w:rFonts w:ascii="Times New Roman" w:hAnsi="Times New Roman"/>
          <w:bCs/>
          <w:color w:val="000000"/>
          <w:sz w:val="24"/>
          <w:szCs w:val="24"/>
        </w:rPr>
        <w:t>дальнейшее развитие и совершенствование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335E1">
        <w:rPr>
          <w:rStyle w:val="c17"/>
          <w:rFonts w:ascii="Times New Roman" w:hAnsi="Times New Roman"/>
          <w:bCs/>
          <w:color w:val="000000"/>
          <w:sz w:val="24"/>
          <w:szCs w:val="24"/>
        </w:rPr>
        <w:t>освоение знаний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о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стях; нормах речевого поведения в различных сферах общения;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335E1">
        <w:rPr>
          <w:rStyle w:val="c17"/>
          <w:rFonts w:ascii="Times New Roman" w:hAnsi="Times New Roman"/>
          <w:bCs/>
          <w:color w:val="000000"/>
          <w:sz w:val="24"/>
          <w:szCs w:val="24"/>
        </w:rPr>
        <w:t>овладение умениями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335E1">
        <w:rPr>
          <w:rStyle w:val="c17"/>
          <w:rFonts w:ascii="Times New Roman" w:hAnsi="Times New Roman"/>
          <w:bCs/>
          <w:color w:val="000000"/>
          <w:sz w:val="24"/>
          <w:szCs w:val="24"/>
        </w:rPr>
        <w:t>применение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к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туационной грамотности.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A64DD">
        <w:rPr>
          <w:rFonts w:ascii="Times New Roman" w:hAnsi="Times New Roman"/>
          <w:b/>
          <w:color w:val="0D0D0D"/>
          <w:sz w:val="24"/>
          <w:szCs w:val="24"/>
        </w:rPr>
        <w:t>Данные цели обусловливают решение следующих</w:t>
      </w:r>
      <w:r w:rsidRPr="00FA64DD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FA64DD">
        <w:rPr>
          <w:rFonts w:ascii="Times New Roman" w:hAnsi="Times New Roman"/>
          <w:b/>
          <w:bCs/>
          <w:color w:val="003300"/>
          <w:sz w:val="24"/>
          <w:szCs w:val="24"/>
        </w:rPr>
        <w:t>задач</w:t>
      </w:r>
      <w:r>
        <w:rPr>
          <w:rFonts w:ascii="Times New Roman" w:hAnsi="Times New Roman"/>
          <w:b/>
          <w:bCs/>
          <w:color w:val="003300"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  <w:r>
        <w:rPr>
          <w:rStyle w:val="c1"/>
          <w:color w:val="000000"/>
        </w:rPr>
        <w:t xml:space="preserve">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дать представление о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закрепить и углубить знания учащихся об основных единицах и уровнях языка, развить умения по фонетике, лексике, фразеологии, гра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м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матике, правописанию;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о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 xml:space="preserve"> - совершенствовать орфографическую и пунктуационную грамотность учащихся;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а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ках, правилах использования;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развивать и совершенствовать способность учащихся создавать устные и письменные монологические и диалогические высказывания ра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з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личных типов и жанров в разных сферах общения; осуществлять речевой самоконтроль;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и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кативных задач;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и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пов, стилей и жанров, работа с различными информационными источниками.</w:t>
      </w:r>
    </w:p>
    <w:p w:rsidR="005F55F1" w:rsidRDefault="005F55F1" w:rsidP="00E335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учебного предмета «Русский язык»  в учебном плане</w:t>
      </w:r>
    </w:p>
    <w:p w:rsidR="005F55F1" w:rsidRDefault="005F55F1" w:rsidP="008D754D">
      <w:pPr>
        <w:autoSpaceDE w:val="0"/>
        <w:autoSpaceDN w:val="0"/>
        <w:adjustRightInd w:val="0"/>
        <w:spacing w:line="240" w:lineRule="auto"/>
        <w:ind w:hanging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335E1">
        <w:rPr>
          <w:rFonts w:ascii="Times New Roman" w:hAnsi="Times New Roman"/>
          <w:sz w:val="24"/>
          <w:szCs w:val="24"/>
        </w:rPr>
        <w:t xml:space="preserve">На изучение предмета в 10 классе отводится </w:t>
      </w:r>
      <w:r w:rsidRPr="00E335E1">
        <w:rPr>
          <w:rFonts w:ascii="Times New Roman" w:hAnsi="Times New Roman"/>
          <w:b/>
          <w:bCs/>
          <w:sz w:val="24"/>
          <w:szCs w:val="24"/>
        </w:rPr>
        <w:t>1</w:t>
      </w:r>
      <w:r w:rsidRPr="00E335E1">
        <w:rPr>
          <w:rFonts w:ascii="Times New Roman" w:hAnsi="Times New Roman"/>
          <w:sz w:val="24"/>
          <w:szCs w:val="24"/>
        </w:rPr>
        <w:t xml:space="preserve"> час в неделю, итого </w:t>
      </w:r>
      <w:r w:rsidRPr="00E335E1">
        <w:rPr>
          <w:rFonts w:ascii="Times New Roman" w:hAnsi="Times New Roman"/>
          <w:b/>
          <w:bCs/>
          <w:sz w:val="24"/>
          <w:szCs w:val="24"/>
          <w:u w:val="single"/>
        </w:rPr>
        <w:t>35</w:t>
      </w:r>
      <w:r w:rsidRPr="00E33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5E1">
        <w:rPr>
          <w:rFonts w:ascii="Times New Roman" w:hAnsi="Times New Roman"/>
          <w:sz w:val="24"/>
          <w:szCs w:val="24"/>
        </w:rPr>
        <w:t>часов за учебный год (из Федерального базисного (образовательн</w:t>
      </w:r>
      <w:r w:rsidRPr="00E335E1">
        <w:rPr>
          <w:rFonts w:ascii="Times New Roman" w:hAnsi="Times New Roman"/>
          <w:sz w:val="24"/>
          <w:szCs w:val="24"/>
        </w:rPr>
        <w:t>о</w:t>
      </w:r>
      <w:r w:rsidRPr="00E335E1">
        <w:rPr>
          <w:rFonts w:ascii="Times New Roman" w:hAnsi="Times New Roman"/>
          <w:sz w:val="24"/>
          <w:szCs w:val="24"/>
        </w:rPr>
        <w:t xml:space="preserve">го) учебного плана для образовательных учреждений Российской Федерации –  </w:t>
      </w:r>
      <w:r w:rsidRPr="00E335E1">
        <w:rPr>
          <w:rFonts w:ascii="Times New Roman" w:hAnsi="Times New Roman"/>
          <w:b/>
          <w:bCs/>
          <w:sz w:val="24"/>
          <w:szCs w:val="24"/>
        </w:rPr>
        <w:t>1</w:t>
      </w:r>
      <w:r w:rsidRPr="00E335E1">
        <w:rPr>
          <w:rFonts w:ascii="Times New Roman" w:hAnsi="Times New Roman"/>
          <w:sz w:val="24"/>
          <w:szCs w:val="24"/>
        </w:rPr>
        <w:t xml:space="preserve"> час в неделю) (с учётом 35 учебных недель по учебному плану МКОУ Новохайская школа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35E1">
        <w:rPr>
          <w:rFonts w:ascii="Times New Roman" w:hAnsi="Times New Roman"/>
          <w:sz w:val="24"/>
          <w:szCs w:val="24"/>
        </w:rPr>
        <w:t xml:space="preserve">Из них </w:t>
      </w:r>
      <w:r w:rsidRPr="00E335E1">
        <w:rPr>
          <w:rFonts w:ascii="Times New Roman" w:hAnsi="Times New Roman"/>
          <w:b/>
          <w:bCs/>
          <w:sz w:val="24"/>
          <w:szCs w:val="24"/>
        </w:rPr>
        <w:t>6</w:t>
      </w:r>
      <w:r w:rsidRPr="00E335E1">
        <w:rPr>
          <w:rFonts w:ascii="Times New Roman" w:hAnsi="Times New Roman"/>
          <w:sz w:val="24"/>
          <w:szCs w:val="24"/>
        </w:rPr>
        <w:t xml:space="preserve"> часов на развитие речи, </w:t>
      </w:r>
      <w:r w:rsidRPr="00E335E1">
        <w:rPr>
          <w:rFonts w:ascii="Times New Roman" w:hAnsi="Times New Roman"/>
          <w:b/>
          <w:bCs/>
          <w:sz w:val="24"/>
          <w:szCs w:val="24"/>
        </w:rPr>
        <w:t>3</w:t>
      </w:r>
      <w:r w:rsidRPr="00E335E1">
        <w:rPr>
          <w:rFonts w:ascii="Times New Roman" w:hAnsi="Times New Roman"/>
          <w:sz w:val="24"/>
          <w:szCs w:val="24"/>
        </w:rPr>
        <w:t xml:space="preserve"> часа – контрольные работы. 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pacing w:val="-3"/>
        </w:rPr>
        <w:t xml:space="preserve">     </w:t>
      </w:r>
      <w:r>
        <w:rPr>
          <w:b/>
          <w:color w:val="0D0D0D"/>
        </w:rPr>
        <w:t xml:space="preserve">Предметными результатами освоения программы по русскому (родному) языку являются:                                                                                   </w:t>
      </w:r>
      <w:r w:rsidRPr="008D754D">
        <w:rPr>
          <w:rStyle w:val="c1"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представление о единстве и многообразии языкового и культурного пространства России и  мира</w:t>
      </w:r>
      <w:r w:rsidRPr="008D754D">
        <w:rPr>
          <w:rStyle w:val="c1"/>
          <w:color w:val="000000"/>
        </w:rPr>
        <w:t>, об основных функциях языка, о взаим</w:t>
      </w:r>
      <w:r w:rsidRPr="008D754D">
        <w:rPr>
          <w:rStyle w:val="c1"/>
          <w:color w:val="000000"/>
        </w:rPr>
        <w:t>о</w:t>
      </w:r>
      <w:r w:rsidRPr="008D754D">
        <w:rPr>
          <w:rStyle w:val="c1"/>
          <w:color w:val="000000"/>
        </w:rPr>
        <w:t>связи языка и культуры, истории народа;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21"/>
          <w:bCs/>
          <w:iCs/>
          <w:color w:val="000000"/>
        </w:rPr>
        <w:t xml:space="preserve"> -</w:t>
      </w:r>
      <w:r w:rsidRPr="008D754D">
        <w:rPr>
          <w:rStyle w:val="c21"/>
          <w:b/>
          <w:bCs/>
          <w:iCs/>
          <w:color w:val="000000"/>
        </w:rPr>
        <w:t xml:space="preserve">  </w:t>
      </w:r>
      <w:r w:rsidRPr="008D754D">
        <w:rPr>
          <w:rStyle w:val="c21"/>
          <w:bCs/>
          <w:iCs/>
          <w:color w:val="000000"/>
        </w:rPr>
        <w:t>осознание русского языка как духовной, нравственной и культурной ценности народа</w:t>
      </w:r>
      <w:r w:rsidRPr="008D754D">
        <w:rPr>
          <w:rStyle w:val="c1"/>
          <w:color w:val="000000"/>
        </w:rPr>
        <w:t>, как одного из способов приобщения к ценностям национальной и мировой культуры;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1"/>
          <w:bCs/>
          <w:iCs/>
          <w:color w:val="000000"/>
        </w:rPr>
        <w:t xml:space="preserve"> - </w:t>
      </w:r>
      <w:r w:rsidRPr="008D754D">
        <w:rPr>
          <w:rStyle w:val="c21"/>
          <w:bCs/>
          <w:iCs/>
          <w:color w:val="000000"/>
        </w:rPr>
        <w:t>владение всеми видами речевой деятельности</w:t>
      </w:r>
      <w:r w:rsidRPr="008D754D">
        <w:rPr>
          <w:rStyle w:val="c21"/>
          <w:b/>
          <w:bCs/>
          <w:iCs/>
          <w:color w:val="000000"/>
        </w:rPr>
        <w:t>: </w:t>
      </w:r>
      <w:r w:rsidRPr="008D754D">
        <w:rPr>
          <w:rStyle w:val="c37"/>
          <w:iCs/>
          <w:color w:val="000000"/>
        </w:rPr>
        <w:t>аудирование и чтение</w:t>
      </w:r>
      <w:r w:rsidRPr="008D754D">
        <w:rPr>
          <w:rStyle w:val="c21"/>
          <w:b/>
          <w:bCs/>
          <w:iCs/>
          <w:color w:val="000000"/>
        </w:rPr>
        <w:t>: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7"/>
          <w:bCs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адекватное понимание содержания устного и письменного высказывания</w:t>
      </w:r>
      <w:r w:rsidRPr="008D754D">
        <w:rPr>
          <w:rStyle w:val="c1"/>
          <w:color w:val="000000"/>
        </w:rPr>
        <w:t>, основной и дополнительной, явной и скрытой (подтекстовой) информации;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7"/>
          <w:bCs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осознанное использование разных видов чтения</w:t>
      </w:r>
      <w:r w:rsidRPr="008D754D">
        <w:rPr>
          <w:rStyle w:val="c1"/>
          <w:color w:val="000000"/>
        </w:rPr>
        <w:t> 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</w:t>
      </w:r>
      <w:r w:rsidRPr="008D754D">
        <w:rPr>
          <w:rStyle w:val="c1"/>
          <w:color w:val="000000"/>
        </w:rPr>
        <w:t>у</w:t>
      </w:r>
      <w:r w:rsidRPr="008D754D">
        <w:rPr>
          <w:rStyle w:val="c1"/>
          <w:color w:val="000000"/>
        </w:rPr>
        <w:t>никативной задачи;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"/>
          <w:color w:val="000000"/>
        </w:rPr>
        <w:t xml:space="preserve">- </w:t>
      </w:r>
      <w:r w:rsidRPr="008D754D">
        <w:rPr>
          <w:rStyle w:val="c21"/>
          <w:b/>
          <w:bCs/>
          <w:iCs/>
          <w:color w:val="000000"/>
        </w:rPr>
        <w:t xml:space="preserve"> </w:t>
      </w:r>
      <w:r w:rsidRPr="008D754D">
        <w:rPr>
          <w:rStyle w:val="c21"/>
          <w:bCs/>
          <w:iCs/>
          <w:color w:val="000000"/>
        </w:rPr>
        <w:t>способность извлекать необходимую информацию из различных источников</w:t>
      </w:r>
      <w:r w:rsidRPr="008D754D">
        <w:rPr>
          <w:rStyle w:val="c1"/>
          <w:color w:val="000000"/>
        </w:rPr>
        <w:t>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</w:t>
      </w:r>
      <w:r w:rsidRPr="008D754D">
        <w:rPr>
          <w:rStyle w:val="c1"/>
          <w:color w:val="000000"/>
        </w:rPr>
        <w:t>е</w:t>
      </w:r>
      <w:r w:rsidRPr="008D754D">
        <w:rPr>
          <w:rStyle w:val="c1"/>
          <w:color w:val="000000"/>
        </w:rPr>
        <w:t>ратуры;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7"/>
          <w:b/>
          <w:bCs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владение умениями информационной переработки прочитанных и прослушанных</w:t>
      </w:r>
      <w:r w:rsidRPr="008D754D">
        <w:rPr>
          <w:rStyle w:val="c21"/>
          <w:b/>
          <w:bCs/>
          <w:iCs/>
          <w:color w:val="000000"/>
        </w:rPr>
        <w:t xml:space="preserve"> </w:t>
      </w:r>
      <w:r w:rsidRPr="008D754D">
        <w:rPr>
          <w:rStyle w:val="c21"/>
          <w:bCs/>
          <w:iCs/>
          <w:color w:val="000000"/>
        </w:rPr>
        <w:t>текстов</w:t>
      </w:r>
      <w:r w:rsidRPr="008D754D">
        <w:rPr>
          <w:rStyle w:val="c1"/>
          <w:color w:val="000000"/>
        </w:rPr>
        <w:t> и представление их в виде тезисов, конспектов, аннотаций, рефератов; говорение и письмо: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7"/>
          <w:b/>
          <w:bCs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создание устных и письменных монологических и диалогических высказываний</w:t>
      </w:r>
      <w:r w:rsidRPr="008D754D">
        <w:rPr>
          <w:rStyle w:val="c1"/>
          <w:color w:val="000000"/>
        </w:rPr>
        <w:t> различных типов и жанров в учебно-научной (на матери</w:t>
      </w:r>
      <w:r w:rsidRPr="008D754D">
        <w:rPr>
          <w:rStyle w:val="c1"/>
          <w:color w:val="000000"/>
        </w:rPr>
        <w:t>а</w:t>
      </w:r>
      <w:r w:rsidRPr="008D754D">
        <w:rPr>
          <w:rStyle w:val="c1"/>
          <w:color w:val="000000"/>
        </w:rPr>
        <w:t>ле изучаемых учебных дисциплин), социально-культурной и деловой сферах общения;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7"/>
          <w:b/>
          <w:bCs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подготовленное выступление</w:t>
      </w:r>
      <w:r w:rsidRPr="008D754D">
        <w:rPr>
          <w:rStyle w:val="c1"/>
          <w:color w:val="000000"/>
        </w:rPr>
        <w:t> перед аудиторией с докладом; защита реферата, проекта;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D754D">
        <w:rPr>
          <w:rStyle w:val="c17"/>
          <w:b/>
          <w:bCs/>
          <w:color w:val="000000"/>
        </w:rPr>
        <w:t xml:space="preserve">- </w:t>
      </w:r>
      <w:r w:rsidRPr="008D754D">
        <w:rPr>
          <w:rStyle w:val="c21"/>
          <w:bCs/>
          <w:iCs/>
          <w:color w:val="000000"/>
        </w:rPr>
        <w:t>применение в практике речевого общения орфоэпических, лексических, грамматических, стилистических норм</w:t>
      </w:r>
      <w:r w:rsidRPr="008D754D">
        <w:rPr>
          <w:rStyle w:val="c1"/>
          <w:color w:val="000000"/>
        </w:rPr>
        <w:t> современного русского л</w:t>
      </w:r>
      <w:r w:rsidRPr="008D754D">
        <w:rPr>
          <w:rStyle w:val="c1"/>
          <w:color w:val="000000"/>
        </w:rPr>
        <w:t>и</w:t>
      </w:r>
      <w:r w:rsidRPr="008D754D">
        <w:rPr>
          <w:rStyle w:val="c1"/>
          <w:color w:val="000000"/>
        </w:rPr>
        <w:t>тературного языка; использование в собственной речевой практике синонимических ресурсов русского языка; соблюдение на письме орф</w:t>
      </w:r>
      <w:r w:rsidRPr="008D754D">
        <w:rPr>
          <w:rStyle w:val="c1"/>
          <w:color w:val="000000"/>
        </w:rPr>
        <w:t>о</w:t>
      </w:r>
      <w:r w:rsidRPr="008D754D">
        <w:rPr>
          <w:rStyle w:val="c1"/>
          <w:color w:val="000000"/>
        </w:rPr>
        <w:t>графических и пунктуационных норм;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986865">
        <w:rPr>
          <w:rStyle w:val="c1"/>
          <w:color w:val="000000"/>
        </w:rPr>
        <w:t xml:space="preserve">- </w:t>
      </w:r>
      <w:r w:rsidRPr="00986865">
        <w:rPr>
          <w:rStyle w:val="c21"/>
          <w:bCs/>
          <w:iCs/>
          <w:color w:val="000000"/>
        </w:rPr>
        <w:t>соблюдение норм речевого поведения</w:t>
      </w:r>
      <w:r w:rsidRPr="008D754D">
        <w:rPr>
          <w:rStyle w:val="c1"/>
          <w:color w:val="000000"/>
        </w:rPr>
        <w:t> в социальнокультурной, официально-деловой и учебно-научной сферах общения, в том числе в с</w:t>
      </w:r>
      <w:r w:rsidRPr="008D754D">
        <w:rPr>
          <w:rStyle w:val="c1"/>
          <w:color w:val="000000"/>
        </w:rPr>
        <w:t>о</w:t>
      </w:r>
      <w:r w:rsidRPr="008D754D">
        <w:rPr>
          <w:rStyle w:val="c1"/>
          <w:color w:val="000000"/>
        </w:rPr>
        <w:t>вместной учебной деятельности, при обсуждении дискуссионных проблем, на защите реферата, проектной работы;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986865">
        <w:rPr>
          <w:rStyle w:val="c1"/>
          <w:color w:val="000000"/>
        </w:rPr>
        <w:t xml:space="preserve">- </w:t>
      </w:r>
      <w:r w:rsidRPr="00986865">
        <w:rPr>
          <w:rStyle w:val="c21"/>
          <w:bCs/>
          <w:iCs/>
          <w:color w:val="000000"/>
        </w:rPr>
        <w:t>осуществление речевого самоконтроля</w:t>
      </w:r>
      <w:r w:rsidRPr="008D754D">
        <w:rPr>
          <w:rStyle w:val="c1"/>
          <w:color w:val="000000"/>
        </w:rPr>
        <w:t>; анализ речи с точки зрения ее эффективности в достижении поставленных коммуникативных з</w:t>
      </w:r>
      <w:r w:rsidRPr="008D754D">
        <w:rPr>
          <w:rStyle w:val="c1"/>
          <w:color w:val="000000"/>
        </w:rPr>
        <w:t>а</w:t>
      </w:r>
      <w:r w:rsidRPr="008D754D">
        <w:rPr>
          <w:rStyle w:val="c1"/>
          <w:color w:val="000000"/>
        </w:rPr>
        <w:t>дач; владение разными способами редактирования текстов;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986865">
        <w:rPr>
          <w:rStyle w:val="c21"/>
          <w:bCs/>
          <w:iCs/>
          <w:color w:val="000000"/>
        </w:rPr>
        <w:t>- освоение базовых понятий функциональной стилистики и культуры речи</w:t>
      </w:r>
      <w:r w:rsidRPr="008D754D">
        <w:rPr>
          <w:rStyle w:val="c21"/>
          <w:bCs/>
          <w:i/>
          <w:iCs/>
          <w:color w:val="000000"/>
        </w:rPr>
        <w:t>:</w:t>
      </w:r>
      <w:r w:rsidRPr="008D754D">
        <w:rPr>
          <w:rStyle w:val="c21"/>
          <w:b/>
          <w:bCs/>
          <w:i/>
          <w:iCs/>
          <w:color w:val="000000"/>
        </w:rPr>
        <w:t> </w:t>
      </w:r>
      <w:r w:rsidRPr="008D754D">
        <w:rPr>
          <w:rStyle w:val="c1"/>
          <w:color w:val="000000"/>
        </w:rPr>
        <w:t>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5F55F1" w:rsidRPr="008D754D" w:rsidRDefault="005F55F1" w:rsidP="008D754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986865">
        <w:rPr>
          <w:rStyle w:val="c21"/>
          <w:bCs/>
          <w:iCs/>
          <w:color w:val="000000"/>
        </w:rPr>
        <w:t>- проведение разных видов языкового анализа слов, предложений и текстов различных функциональных стилей и разновидностей яз</w:t>
      </w:r>
      <w:r w:rsidRPr="00986865">
        <w:rPr>
          <w:rStyle w:val="c21"/>
          <w:bCs/>
          <w:iCs/>
          <w:color w:val="000000"/>
        </w:rPr>
        <w:t>ы</w:t>
      </w:r>
      <w:r w:rsidRPr="00986865">
        <w:rPr>
          <w:rStyle w:val="c21"/>
          <w:bCs/>
          <w:iCs/>
          <w:color w:val="000000"/>
        </w:rPr>
        <w:t>ка</w:t>
      </w:r>
      <w:r w:rsidRPr="008D754D">
        <w:rPr>
          <w:rStyle w:val="c21"/>
          <w:bCs/>
          <w:i/>
          <w:iCs/>
          <w:color w:val="000000"/>
        </w:rPr>
        <w:t>;</w:t>
      </w:r>
      <w:r w:rsidRPr="008D754D">
        <w:rPr>
          <w:rStyle w:val="c21"/>
          <w:b/>
          <w:bCs/>
          <w:i/>
          <w:iCs/>
          <w:color w:val="000000"/>
        </w:rPr>
        <w:t> </w:t>
      </w:r>
      <w:r w:rsidRPr="008D754D">
        <w:rPr>
          <w:rStyle w:val="c1"/>
          <w:color w:val="000000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</w:t>
      </w:r>
      <w:r w:rsidRPr="008D754D">
        <w:rPr>
          <w:rStyle w:val="c1"/>
          <w:color w:val="000000"/>
        </w:rPr>
        <w:t>ы</w:t>
      </w:r>
      <w:r w:rsidRPr="008D754D">
        <w:rPr>
          <w:rStyle w:val="c1"/>
          <w:color w:val="000000"/>
        </w:rPr>
        <w:t>вания.</w:t>
      </w:r>
    </w:p>
    <w:p w:rsidR="005F55F1" w:rsidRDefault="005F55F1"/>
    <w:sectPr w:rsidR="005F55F1" w:rsidSect="00790830">
      <w:pgSz w:w="16838" w:h="11906" w:orient="landscape"/>
      <w:pgMar w:top="89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5E1"/>
    <w:rsid w:val="003757BD"/>
    <w:rsid w:val="003C391E"/>
    <w:rsid w:val="00547F80"/>
    <w:rsid w:val="005F55F1"/>
    <w:rsid w:val="006124E7"/>
    <w:rsid w:val="00790830"/>
    <w:rsid w:val="008D754D"/>
    <w:rsid w:val="00904E32"/>
    <w:rsid w:val="00914B1D"/>
    <w:rsid w:val="00986865"/>
    <w:rsid w:val="00AD7CDC"/>
    <w:rsid w:val="00BC76F0"/>
    <w:rsid w:val="00E335E1"/>
    <w:rsid w:val="00F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35E1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335E1"/>
    <w:pPr>
      <w:ind w:left="720"/>
      <w:contextualSpacing/>
    </w:pPr>
    <w:rPr>
      <w:rFonts w:eastAsia="Times New Roman"/>
    </w:rPr>
  </w:style>
  <w:style w:type="character" w:customStyle="1" w:styleId="c1">
    <w:name w:val="c1"/>
    <w:basedOn w:val="DefaultParagraphFont"/>
    <w:uiPriority w:val="99"/>
    <w:rsid w:val="00E335E1"/>
    <w:rPr>
      <w:rFonts w:cs="Times New Roman"/>
    </w:rPr>
  </w:style>
  <w:style w:type="character" w:customStyle="1" w:styleId="c17">
    <w:name w:val="c17"/>
    <w:basedOn w:val="DefaultParagraphFont"/>
    <w:uiPriority w:val="99"/>
    <w:rsid w:val="00E335E1"/>
    <w:rPr>
      <w:rFonts w:cs="Times New Roman"/>
    </w:rPr>
  </w:style>
  <w:style w:type="character" w:customStyle="1" w:styleId="c21">
    <w:name w:val="c21"/>
    <w:basedOn w:val="DefaultParagraphFont"/>
    <w:uiPriority w:val="99"/>
    <w:rsid w:val="008D754D"/>
    <w:rPr>
      <w:rFonts w:cs="Times New Roman"/>
    </w:rPr>
  </w:style>
  <w:style w:type="paragraph" w:customStyle="1" w:styleId="c19">
    <w:name w:val="c19"/>
    <w:basedOn w:val="Normal"/>
    <w:uiPriority w:val="99"/>
    <w:rsid w:val="008D7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DefaultParagraphFont"/>
    <w:uiPriority w:val="99"/>
    <w:rsid w:val="008D75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1251</Words>
  <Characters>7137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6</cp:revision>
  <dcterms:created xsi:type="dcterms:W3CDTF">2021-05-03T15:38:00Z</dcterms:created>
  <dcterms:modified xsi:type="dcterms:W3CDTF">2021-05-04T14:17:00Z</dcterms:modified>
</cp:coreProperties>
</file>