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EC" w:rsidRPr="00A36363" w:rsidRDefault="006418EC" w:rsidP="00A36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Рабочая программа факультатива по математике</w:t>
      </w:r>
    </w:p>
    <w:p w:rsidR="006418EC" w:rsidRPr="00A36363" w:rsidRDefault="006418EC" w:rsidP="00A36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«Решение з</w:t>
      </w:r>
      <w:r w:rsidRPr="00A36363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адачи повышенной трудности»</w:t>
      </w:r>
    </w:p>
    <w:p w:rsidR="006418EC" w:rsidRPr="00A36363" w:rsidRDefault="006418EC" w:rsidP="00A36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</w:p>
    <w:p w:rsidR="006418EC" w:rsidRDefault="006418EC" w:rsidP="00A363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3636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Учитель</w:t>
      </w:r>
      <w:r w:rsidRPr="00A363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Глинская И.А.</w:t>
      </w:r>
    </w:p>
    <w:p w:rsidR="006418EC" w:rsidRPr="00A36363" w:rsidRDefault="006418EC" w:rsidP="00A363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Классы: </w:t>
      </w:r>
      <w:r w:rsidRPr="00A363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8  </w:t>
      </w:r>
    </w:p>
    <w:p w:rsidR="006418EC" w:rsidRPr="00A36363" w:rsidRDefault="006418EC" w:rsidP="00A363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Количество часов:</w:t>
      </w:r>
      <w:r w:rsidRPr="00A363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всего –  34;  в неделю –  1.</w:t>
      </w:r>
    </w:p>
    <w:p w:rsidR="006418EC" w:rsidRPr="00A36363" w:rsidRDefault="006418EC" w:rsidP="00A36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418EC" w:rsidRPr="00A36363" w:rsidRDefault="006418EC" w:rsidP="00A36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6418EC" w:rsidRPr="00A36363" w:rsidRDefault="006418EC" w:rsidP="00A363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Рабочая программа факультатива  по математике составлена на основе следующих нормативно - правовых документов:</w:t>
      </w:r>
    </w:p>
    <w:p w:rsidR="006418EC" w:rsidRPr="00A36363" w:rsidRDefault="006418EC" w:rsidP="00A36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компонент государственного стандарта (начального общего образования, основного общего образования, среднего (полного) общего образования) по математике, утвержден приказом Минобразования России от 5.03.2004 г. № 1089.</w:t>
      </w:r>
    </w:p>
    <w:p w:rsidR="006418EC" w:rsidRPr="00A36363" w:rsidRDefault="006418EC" w:rsidP="00A36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A36363">
          <w:rPr>
            <w:rFonts w:ascii="Times New Roman" w:hAnsi="Times New Roman"/>
            <w:color w:val="000000"/>
            <w:sz w:val="28"/>
            <w:szCs w:val="28"/>
            <w:lang w:eastAsia="ru-RU"/>
          </w:rPr>
          <w:t>2010 г</w:t>
        </w:r>
      </w:smartTag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. № 1897.</w:t>
      </w:r>
    </w:p>
    <w:p w:rsidR="006418EC" w:rsidRPr="00A36363" w:rsidRDefault="006418EC" w:rsidP="00A36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Закон Российской Федерации «Об образовании».</w:t>
      </w:r>
    </w:p>
    <w:p w:rsidR="006418EC" w:rsidRPr="00A36363" w:rsidRDefault="006418EC" w:rsidP="00A363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418EC" w:rsidRPr="00A36363" w:rsidRDefault="006418EC" w:rsidP="00A363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Цели изучения курса:</w:t>
      </w:r>
    </w:p>
    <w:p w:rsidR="006418EC" w:rsidRPr="00A36363" w:rsidRDefault="006418EC" w:rsidP="00A36363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Расширение и углубление знаний по основному курсу полученных на уроках, необходимых для применения в практической деятельности, для изучения смежных дисциплин, для продолжения образования:</w:t>
      </w:r>
    </w:p>
    <w:p w:rsidR="006418EC" w:rsidRPr="00A36363" w:rsidRDefault="006418EC" w:rsidP="00A36363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Развитие таких качеств личности, как ясность и точность мысли, логическое мышление, интуиция, критичность и самокритичность:</w:t>
      </w:r>
    </w:p>
    <w:p w:rsidR="006418EC" w:rsidRPr="00A36363" w:rsidRDefault="006418EC" w:rsidP="00A36363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развитие интереса школьников к предмету:</w:t>
      </w:r>
    </w:p>
    <w:p w:rsidR="006418EC" w:rsidRPr="00A36363" w:rsidRDefault="006418EC" w:rsidP="00A36363">
      <w:pPr>
        <w:numPr>
          <w:ilvl w:val="0"/>
          <w:numId w:val="2"/>
        </w:numPr>
        <w:shd w:val="clear" w:color="auto" w:fill="FFFFFF"/>
        <w:spacing w:after="0" w:line="300" w:lineRule="atLeast"/>
        <w:ind w:left="0"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воспитание отношения к математике, как части общечеловеческой культуры особую роль в общественном развитии.</w:t>
      </w:r>
    </w:p>
    <w:p w:rsidR="006418EC" w:rsidRPr="00A36363" w:rsidRDefault="006418EC" w:rsidP="00A363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На факультативных занятиях обучающиеся углубляют знания по основному курсу, приобретают умения решать более трудные и разнообразные задачи. Программа предусматривает изучение отдельных вопросов, относящихся к различным отделам школьной математики. Программа составлена крупноблочно. Уровень сложности предлагаемых вопросов таков, что к их рассмотрению можно привлечь значительное число школьников, а не только наиболее сильных.</w:t>
      </w:r>
    </w:p>
    <w:p w:rsidR="006418EC" w:rsidRPr="00A36363" w:rsidRDefault="006418EC" w:rsidP="00A3636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Проверка усвоения материала не предполагается.</w:t>
      </w:r>
    </w:p>
    <w:p w:rsidR="006418EC" w:rsidRPr="00A36363" w:rsidRDefault="006418EC" w:rsidP="00A3636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Программа рассчитана на 34 часа - 1 час в неделю.</w:t>
      </w:r>
    </w:p>
    <w:p w:rsidR="006418EC" w:rsidRPr="00A36363" w:rsidRDefault="006418EC" w:rsidP="00A363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Содержание факультатива «Задачи повышенной трудности». 8 класс.</w:t>
      </w:r>
    </w:p>
    <w:p w:rsidR="006418EC" w:rsidRPr="00A36363" w:rsidRDefault="006418EC" w:rsidP="00A36363">
      <w:pPr>
        <w:numPr>
          <w:ilvl w:val="0"/>
          <w:numId w:val="3"/>
        </w:numPr>
        <w:shd w:val="clear" w:color="auto" w:fill="FFFFFF"/>
        <w:spacing w:after="0" w:line="300" w:lineRule="atLeast"/>
        <w:ind w:left="0" w:firstLine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Процентные расчеты на каждый день (6 ч).</w:t>
      </w:r>
    </w:p>
    <w:p w:rsidR="006418EC" w:rsidRPr="00A36363" w:rsidRDefault="006418EC" w:rsidP="00A363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Проценты, основные задачи на проценты. Процентные вычисления в жизненных ситуациях: распродажа. штрафы, тарифы, банковские операции. Задачи на проценты с газетной полосы. Задачи на смеси, растворы, сплавы.</w:t>
      </w:r>
    </w:p>
    <w:p w:rsidR="006418EC" w:rsidRPr="00A36363" w:rsidRDefault="006418EC" w:rsidP="00A36363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Свойства биссектрисы угла треугольника Различные доказательства теоремы Пифагора. Пифагоровы числа. Подобие треугольников. Задачи на вычисление элементов треугольника. (4ч.)</w:t>
      </w:r>
    </w:p>
    <w:p w:rsidR="006418EC" w:rsidRPr="00A36363" w:rsidRDefault="006418EC" w:rsidP="00A36363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Решение алгебраических задач с занимательным сюжетом, приводящих к решению квадратных уравнений. Решение неравенств методом интервалов. Неравенства, содержащие знак модуля. Доказательства неравенств. (12ч.)</w:t>
      </w:r>
    </w:p>
    <w:p w:rsidR="006418EC" w:rsidRPr="00A36363" w:rsidRDefault="006418EC" w:rsidP="00A36363">
      <w:pPr>
        <w:numPr>
          <w:ilvl w:val="0"/>
          <w:numId w:val="4"/>
        </w:numPr>
        <w:shd w:val="clear" w:color="auto" w:fill="FFFFFF"/>
        <w:spacing w:after="0" w:line="300" w:lineRule="atLeast"/>
        <w:ind w:left="0"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Решение задач повышенной трудности. Модуль. Решение уравнений, содержащих модуль. Графики функций, содержащих модуль. Решение уравнений с параметрами. Решение олимпиадных задач. Решение задач «Кенгуру» (12ч.)</w:t>
      </w:r>
    </w:p>
    <w:p w:rsidR="006418EC" w:rsidRPr="00A36363" w:rsidRDefault="006418EC" w:rsidP="00A36363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Тематическое планирование Факультатив «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Решение задач повышенной трудности» </w:t>
      </w:r>
      <w:r w:rsidRPr="00A36363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8 класс</w:t>
      </w:r>
    </w:p>
    <w:tbl>
      <w:tblPr>
        <w:tblW w:w="15735" w:type="dxa"/>
        <w:tblInd w:w="-1281" w:type="dxa"/>
        <w:tblCellMar>
          <w:left w:w="0" w:type="dxa"/>
          <w:right w:w="0" w:type="dxa"/>
        </w:tblCellMar>
        <w:tblLook w:val="00A0"/>
      </w:tblPr>
      <w:tblGrid>
        <w:gridCol w:w="850"/>
        <w:gridCol w:w="6663"/>
        <w:gridCol w:w="1985"/>
        <w:gridCol w:w="6237"/>
      </w:tblGrid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1"/>
            <w:bookmarkStart w:id="1" w:name="d3453dfe6682d30c2f2c66b7c4148a480854cf96"/>
            <w:bookmarkEnd w:id="0"/>
            <w:bookmarkEnd w:id="1"/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N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Количество часов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Дата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Проценты. Основные задачи на проценты.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2.09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Процентные вычисления в жизненных ситуациях: распродажа, штрафы, банковские операции.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9.09  16.09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Задачи на проценты с газетной полосы.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23.09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Задачи на смеси, растворы, сплавы.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30.097.10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Решение олимпиадных задач.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14.10,21.10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Свойства биссектрисы угла треугольника.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28.10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Различные доказательства теоремы Пифагора. Пифагоровы числа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11.11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Подобие треугольников. Задачи на вычисление элементов треугольника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18.11,25.11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Решение задач повышенной трудности.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2.12,9.12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Теорема Виета и ее применение. Устное решение квадратных уравнений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16.12,23.12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Решение алгебраических задач с занимательным сюжетом, приводящих к решению квадратных уравнений.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30.12,13.01,20.01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Модуль. Решение уравнений, содержащих модуль.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27.01,3.02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Графики функций, содержащих модуль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10.02,17.02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Решение уравнений с параметрами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24.02,3.03,10.03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Решение задач «Кенгуру».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17.03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Решение неравенств методом интервалов.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24.03,1.04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Неравенства, содержащие знак модуля.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8.04,15.04,22.04</w:t>
            </w:r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18.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36363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Доказательства неравенств.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29.04,6.05,20.05</w:t>
            </w:r>
            <w:bookmarkStart w:id="2" w:name="_GoBack"/>
            <w:bookmarkEnd w:id="2"/>
          </w:p>
        </w:tc>
      </w:tr>
      <w:tr w:rsidR="006418EC" w:rsidRPr="00530350" w:rsidTr="00A3636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18EC" w:rsidRPr="00A36363" w:rsidRDefault="006418EC" w:rsidP="00A363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418EC" w:rsidRPr="00A36363" w:rsidRDefault="006418EC" w:rsidP="00A363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18EC" w:rsidRPr="00A36363" w:rsidRDefault="006418EC" w:rsidP="00A3636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Литература.</w:t>
      </w:r>
    </w:p>
    <w:p w:rsidR="006418EC" w:rsidRPr="00A36363" w:rsidRDefault="006418EC" w:rsidP="00A363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1. Задачи с параметрами в курсе 8-9 классов с углубленным изучением математики. В.В. Локоть. Мурманск. 1996.</w:t>
      </w:r>
    </w:p>
    <w:p w:rsidR="006418EC" w:rsidRPr="00A36363" w:rsidRDefault="006418EC" w:rsidP="00A363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2. Ленинградские математические кружки. С.А. Генкин. И.В. Итенберг. Д.В. Фомин. Изд. «АСА», Киров. 1994.</w:t>
      </w:r>
    </w:p>
    <w:p w:rsidR="006418EC" w:rsidRPr="00A36363" w:rsidRDefault="006418EC" w:rsidP="00A3636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3. Математика 8-9 классы. Сборник элективных курсов, выпуск 1. В.Н. Студенецкая. Л.С. Сагателова. Изд. «Учитель». Волгоград. 2007.</w:t>
      </w:r>
    </w:p>
    <w:p w:rsidR="006418EC" w:rsidRPr="00A36363" w:rsidRDefault="006418EC" w:rsidP="00A3636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4. Математические олимпиады в школе. 5-11 классы. А.В. Фарков. М. Айрис-пресс. 2006.</w:t>
      </w:r>
    </w:p>
    <w:p w:rsidR="006418EC" w:rsidRPr="00A36363" w:rsidRDefault="006418EC" w:rsidP="00A36363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3" w:name="h.gjdgxs"/>
      <w:bookmarkEnd w:id="3"/>
      <w:r w:rsidRPr="00A36363">
        <w:rPr>
          <w:rFonts w:ascii="Times New Roman" w:hAnsi="Times New Roman"/>
          <w:color w:val="000000"/>
          <w:sz w:val="28"/>
          <w:szCs w:val="28"/>
          <w:lang w:eastAsia="ru-RU"/>
        </w:rPr>
        <w:t>5. Задачи для подготовки к олимпиадам. 5-8 классы. Н.В. Заболотнева. Волгоград. Учитель. 2005.</w:t>
      </w:r>
    </w:p>
    <w:p w:rsidR="006418EC" w:rsidRDefault="006418EC"/>
    <w:sectPr w:rsidR="006418EC" w:rsidSect="00A3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B79"/>
    <w:multiLevelType w:val="multilevel"/>
    <w:tmpl w:val="2A3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91879"/>
    <w:multiLevelType w:val="multilevel"/>
    <w:tmpl w:val="18E6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60D8A"/>
    <w:multiLevelType w:val="multilevel"/>
    <w:tmpl w:val="1470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B0954"/>
    <w:multiLevelType w:val="multilevel"/>
    <w:tmpl w:val="2E0E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054"/>
    <w:rsid w:val="0046179D"/>
    <w:rsid w:val="00530350"/>
    <w:rsid w:val="006418EC"/>
    <w:rsid w:val="00641AC8"/>
    <w:rsid w:val="009E1054"/>
    <w:rsid w:val="00A36363"/>
    <w:rsid w:val="00AE3E9C"/>
    <w:rsid w:val="00F418DC"/>
    <w:rsid w:val="00F46EFF"/>
    <w:rsid w:val="00F8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uiPriority w:val="99"/>
    <w:rsid w:val="00A36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DefaultParagraphFont"/>
    <w:uiPriority w:val="99"/>
    <w:rsid w:val="00A36363"/>
    <w:rPr>
      <w:rFonts w:cs="Times New Roman"/>
    </w:rPr>
  </w:style>
  <w:style w:type="character" w:customStyle="1" w:styleId="c22">
    <w:name w:val="c22"/>
    <w:basedOn w:val="DefaultParagraphFont"/>
    <w:uiPriority w:val="99"/>
    <w:rsid w:val="00A36363"/>
    <w:rPr>
      <w:rFonts w:cs="Times New Roman"/>
    </w:rPr>
  </w:style>
  <w:style w:type="character" w:customStyle="1" w:styleId="c18">
    <w:name w:val="c18"/>
    <w:basedOn w:val="DefaultParagraphFont"/>
    <w:uiPriority w:val="99"/>
    <w:rsid w:val="00A36363"/>
    <w:rPr>
      <w:rFonts w:cs="Times New Roman"/>
    </w:rPr>
  </w:style>
  <w:style w:type="paragraph" w:customStyle="1" w:styleId="c13">
    <w:name w:val="c13"/>
    <w:basedOn w:val="Normal"/>
    <w:uiPriority w:val="99"/>
    <w:rsid w:val="00A36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A36363"/>
    <w:rPr>
      <w:rFonts w:cs="Times New Roman"/>
    </w:rPr>
  </w:style>
  <w:style w:type="paragraph" w:customStyle="1" w:styleId="c3">
    <w:name w:val="c3"/>
    <w:basedOn w:val="Normal"/>
    <w:uiPriority w:val="99"/>
    <w:rsid w:val="00A36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Normal"/>
    <w:uiPriority w:val="99"/>
    <w:rsid w:val="00A36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A36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A36363"/>
    <w:rPr>
      <w:rFonts w:cs="Times New Roman"/>
    </w:rPr>
  </w:style>
  <w:style w:type="character" w:customStyle="1" w:styleId="c2">
    <w:name w:val="c2"/>
    <w:basedOn w:val="DefaultParagraphFont"/>
    <w:uiPriority w:val="99"/>
    <w:rsid w:val="00A36363"/>
    <w:rPr>
      <w:rFonts w:cs="Times New Roman"/>
    </w:rPr>
  </w:style>
  <w:style w:type="paragraph" w:customStyle="1" w:styleId="c26">
    <w:name w:val="c26"/>
    <w:basedOn w:val="Normal"/>
    <w:uiPriority w:val="99"/>
    <w:rsid w:val="00A36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685</Words>
  <Characters>3911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Ирина_Влад</cp:lastModifiedBy>
  <cp:revision>6</cp:revision>
  <dcterms:created xsi:type="dcterms:W3CDTF">2020-10-13T02:35:00Z</dcterms:created>
  <dcterms:modified xsi:type="dcterms:W3CDTF">2021-05-06T17:26:00Z</dcterms:modified>
</cp:coreProperties>
</file>