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65" w:rsidRPr="008E60FB" w:rsidRDefault="00192C65" w:rsidP="001773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92C65" w:rsidRPr="008E60FB" w:rsidRDefault="00192C65" w:rsidP="00DD7C17">
      <w:pPr>
        <w:pStyle w:val="NormalWeb"/>
        <w:shd w:val="clear" w:color="auto" w:fill="FFFFFF"/>
        <w:jc w:val="both"/>
        <w:rPr>
          <w:color w:val="000000"/>
        </w:rPr>
      </w:pPr>
      <w:r w:rsidRPr="008E60FB">
        <w:rPr>
          <w:rStyle w:val="Strong"/>
          <w:b w:val="0"/>
          <w:bCs/>
        </w:rPr>
        <w:tab/>
        <w:t xml:space="preserve">  Рабочая программа по истории для 8 классов составлена в соответствии с федеральным государственным образовательным станда</w:t>
      </w:r>
      <w:r w:rsidRPr="008E60FB">
        <w:rPr>
          <w:rStyle w:val="Strong"/>
          <w:b w:val="0"/>
          <w:bCs/>
        </w:rPr>
        <w:t>р</w:t>
      </w:r>
      <w:r w:rsidRPr="008E60FB">
        <w:rPr>
          <w:rStyle w:val="Strong"/>
          <w:b w:val="0"/>
          <w:bCs/>
        </w:rPr>
        <w:t>том основного общего образования</w:t>
      </w:r>
      <w:r w:rsidRPr="008E60FB">
        <w:t xml:space="preserve">, утвержденным приказом Минобрнауки РФ от 17.12.2010г. №1897 (в ред. Приказа Минобрнауки РФ от 29.12.2014 №1644). </w:t>
      </w:r>
      <w:r w:rsidRPr="008E60FB">
        <w:rPr>
          <w:bCs/>
        </w:rPr>
        <w:t>Рабочая программа в соответствии с Историко-культурным стандартом разработанным в соответствии с поручением Пр</w:t>
      </w:r>
      <w:r w:rsidRPr="008E60FB">
        <w:rPr>
          <w:bCs/>
        </w:rPr>
        <w:t>е</w:t>
      </w:r>
      <w:r w:rsidRPr="008E60FB">
        <w:rPr>
          <w:bCs/>
        </w:rPr>
        <w:t xml:space="preserve">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8E60FB">
          <w:rPr>
            <w:bCs/>
          </w:rPr>
          <w:t>2012 г</w:t>
        </w:r>
      </w:smartTag>
      <w:r w:rsidRPr="008E60FB">
        <w:rPr>
          <w:bCs/>
        </w:rPr>
        <w:t>. № Пр.-1334.</w:t>
      </w:r>
    </w:p>
    <w:p w:rsidR="00192C65" w:rsidRDefault="00192C65" w:rsidP="00DD7C17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8E60FB">
        <w:rPr>
          <w:color w:val="000000"/>
        </w:rPr>
        <w:t>Программа предполагает использование следующих учебников:Юдовская А.Я. Всеобщая история. История Нового времени. 8 класс: учебник общеобразовательных организаций/ А.Я.Юдовская, П.А.Баранов, Л.М.Ванюшкина; под редА.А.Искендерова – М.: «Просвещение», 2015- 2019.Н.М.Арсентьев, Данилов А.А и др. под ред.А.В.Торкунова. История России. 8 класс. Учеб.дляобщеобразоват.организаций. В 2 ч./ М., «Просвещение», 2016г</w:t>
      </w:r>
      <w:r>
        <w:rPr>
          <w:color w:val="000000"/>
        </w:rPr>
        <w:t>.</w:t>
      </w:r>
    </w:p>
    <w:p w:rsidR="00192C65" w:rsidRPr="008E60FB" w:rsidRDefault="00192C65" w:rsidP="008E6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</w:t>
      </w:r>
    </w:p>
    <w:p w:rsidR="00192C65" w:rsidRPr="008E60FB" w:rsidRDefault="00192C65" w:rsidP="008E6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         "История России. Всеобщая история" в учебном плане. На изучение истории в 8 классе отводится 70 часов. Курс «История России» в 8 классе в объеме 42 ч., «История Нового времени» – 28 ч. в соответствии с Примерной программой по истории, программой по Всеобщей и</w:t>
      </w:r>
      <w:r w:rsidRPr="008E60FB">
        <w:rPr>
          <w:rFonts w:ascii="Times New Roman" w:hAnsi="Times New Roman"/>
          <w:color w:val="000000"/>
          <w:sz w:val="24"/>
          <w:szCs w:val="24"/>
        </w:rPr>
        <w:t>с</w:t>
      </w:r>
      <w:r w:rsidRPr="008E60FB">
        <w:rPr>
          <w:rFonts w:ascii="Times New Roman" w:hAnsi="Times New Roman"/>
          <w:color w:val="000000"/>
          <w:sz w:val="24"/>
          <w:szCs w:val="24"/>
        </w:rPr>
        <w:t>тории и Истории России.</w:t>
      </w:r>
    </w:p>
    <w:p w:rsidR="00192C65" w:rsidRDefault="00192C65" w:rsidP="000620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0620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предмета «История»:</w:t>
      </w: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Целью школьного исторического образования является формирование у обучающихся целостной картины российской и мировой ист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рии, учитывающей взаимосвязь всех ее этапов, их значимость для понимания современного места и роли России в мире, важность вклада к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192C65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2C65" w:rsidRPr="0044757E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757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изучения истории в основной школе: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молодого поколения ориентиров для гражданской, этнонациональной, социальной, культурной самоидентификации в окр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жающем мире;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школьников умений применять исторические знания для осмысления сущности современных общественных явлений, в 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щении с другими людьми в современном поликультурном, полиэтничном и многоконфессиональном обществе.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Default="00192C65" w:rsidP="00F83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Default="00192C65" w:rsidP="00F83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F83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«История»:</w:t>
      </w: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циализации, а также ресурса учебного времени, отводимого на изучение предмета.</w:t>
      </w: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средний уровень учащихся.</w:t>
      </w: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В современном плюралистическом российском обществе единая концепция исторического образования выступаетв качестве общес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смотрение истории формирования государственной территории и единого многонационального российского народа. Судьба России созид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лась единением разных народов, традиций и культур. Это обусловило ключевую роль этнокультурных компонентов, обеспечивающих дост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жение единства, гармонии и согласия в российском многонациональном обществе.</w:t>
      </w:r>
    </w:p>
    <w:p w:rsidR="00192C65" w:rsidRPr="008E60FB" w:rsidRDefault="00192C65" w:rsidP="008E6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92C65" w:rsidRPr="008E60FB" w:rsidRDefault="00192C65" w:rsidP="008E6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192C65" w:rsidRPr="008E60FB" w:rsidRDefault="00192C65" w:rsidP="008E60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Программа помогает усвоить базовые национальные ценности — основные моральные ценности, приоритетные нравственные устано</w:t>
      </w:r>
      <w:r w:rsidRPr="008E60FB">
        <w:rPr>
          <w:rFonts w:ascii="Times New Roman" w:hAnsi="Times New Roman"/>
          <w:color w:val="000000"/>
          <w:sz w:val="24"/>
          <w:szCs w:val="24"/>
        </w:rPr>
        <w:t>в</w:t>
      </w:r>
      <w:r w:rsidRPr="008E60FB">
        <w:rPr>
          <w:rFonts w:ascii="Times New Roman" w:hAnsi="Times New Roman"/>
          <w:color w:val="000000"/>
          <w:sz w:val="24"/>
          <w:szCs w:val="24"/>
        </w:rPr>
        <w:t>ки, существующие в культурных, семейных, социально-исторических, религиозных традициях многонационального народа РФ, передаваемые от поколения к поколению и обеспечивающие успешное развитие страны в современных условиях.</w:t>
      </w:r>
    </w:p>
    <w:p w:rsidR="00192C65" w:rsidRPr="008E60FB" w:rsidRDefault="00192C65" w:rsidP="008E6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       Духовно-нравственное развитие личности — осуществляемое в процессе социализации последовательное расширение и укрепление це</w:t>
      </w:r>
      <w:r w:rsidRPr="008E60FB">
        <w:rPr>
          <w:rFonts w:ascii="Times New Roman" w:hAnsi="Times New Roman"/>
          <w:color w:val="000000"/>
          <w:sz w:val="24"/>
          <w:szCs w:val="24"/>
        </w:rPr>
        <w:t>н</w:t>
      </w:r>
      <w:r w:rsidRPr="008E60FB">
        <w:rPr>
          <w:rFonts w:ascii="Times New Roman" w:hAnsi="Times New Roman"/>
          <w:color w:val="000000"/>
          <w:sz w:val="24"/>
          <w:szCs w:val="24"/>
        </w:rPr>
        <w:t>ностно-смысловой сферы личности, формирование способности человека оценивать и сознательно выстраивать на основе традиционных м</w:t>
      </w:r>
      <w:r w:rsidRPr="008E60FB">
        <w:rPr>
          <w:rFonts w:ascii="Times New Roman" w:hAnsi="Times New Roman"/>
          <w:color w:val="000000"/>
          <w:sz w:val="24"/>
          <w:szCs w:val="24"/>
        </w:rPr>
        <w:t>о</w:t>
      </w:r>
      <w:r w:rsidRPr="008E60FB">
        <w:rPr>
          <w:rFonts w:ascii="Times New Roman" w:hAnsi="Times New Roman"/>
          <w:color w:val="000000"/>
          <w:sz w:val="24"/>
          <w:szCs w:val="24"/>
        </w:rPr>
        <w:t>ральных норм и нравственных идеалов отношение к себе, другим людям, обществу, государству, Отечеству, миру в целом.</w:t>
      </w:r>
    </w:p>
    <w:p w:rsidR="00192C65" w:rsidRPr="008E60FB" w:rsidRDefault="00192C65" w:rsidP="008E60FB">
      <w:pPr>
        <w:shd w:val="clear" w:color="auto" w:fill="FFFFFF"/>
        <w:spacing w:after="0" w:line="240" w:lineRule="auto"/>
        <w:ind w:right="2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  </w:t>
      </w:r>
      <w:r w:rsidRPr="008E60FB">
        <w:rPr>
          <w:rFonts w:ascii="Times New Roman" w:hAnsi="Times New Roman"/>
          <w:color w:val="000000"/>
          <w:sz w:val="24"/>
          <w:szCs w:val="24"/>
          <w:u w:val="single"/>
        </w:rPr>
        <w:t>Социальный заказ образованию устанавливается в следующей системе</w:t>
      </w:r>
      <w:r w:rsidRPr="008E60FB">
        <w:rPr>
          <w:rFonts w:ascii="Times New Roman" w:hAnsi="Times New Roman"/>
          <w:color w:val="000000"/>
          <w:sz w:val="24"/>
          <w:szCs w:val="24"/>
        </w:rPr>
        <w:t> </w:t>
      </w:r>
      <w:r w:rsidRPr="008E60FB">
        <w:rPr>
          <w:rFonts w:ascii="Times New Roman" w:hAnsi="Times New Roman"/>
          <w:i/>
          <w:iCs/>
          <w:color w:val="000000"/>
          <w:sz w:val="24"/>
          <w:szCs w:val="24"/>
        </w:rPr>
        <w:t>фундаментальных социальных и педагогических понятий,</w:t>
      </w:r>
      <w:r w:rsidRPr="008E60FB">
        <w:rPr>
          <w:rFonts w:ascii="Times New Roman" w:hAnsi="Times New Roman"/>
          <w:color w:val="000000"/>
          <w:sz w:val="24"/>
          <w:szCs w:val="24"/>
        </w:rPr>
        <w:t> </w:t>
      </w:r>
      <w:r w:rsidRPr="008E60FB">
        <w:rPr>
          <w:rFonts w:ascii="Times New Roman" w:hAnsi="Times New Roman"/>
          <w:i/>
          <w:iCs/>
          <w:color w:val="000000"/>
          <w:sz w:val="24"/>
          <w:szCs w:val="24"/>
        </w:rPr>
        <w:t>а также отношений между ними: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национальное государство;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формирование национальной идентичности;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патриотизм;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гражданское общество;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многообразие культур;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межэтнический мир;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социализация;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развитие;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2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базовые национальные ценности;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2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духовно-нравственное развитие личности;</w:t>
      </w:r>
    </w:p>
    <w:p w:rsidR="00192C65" w:rsidRPr="008E60FB" w:rsidRDefault="00192C65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20"/>
        <w:jc w:val="both"/>
        <w:rPr>
          <w:rFonts w:ascii="Times New Roman" w:hAnsi="Times New Roman"/>
          <w:color w:val="000000"/>
          <w:sz w:val="24"/>
          <w:szCs w:val="24"/>
        </w:rPr>
      </w:pPr>
      <w:r w:rsidRPr="008E60FB">
        <w:rPr>
          <w:rFonts w:ascii="Times New Roman" w:hAnsi="Times New Roman"/>
          <w:color w:val="000000"/>
          <w:sz w:val="24"/>
          <w:szCs w:val="24"/>
        </w:rPr>
        <w:t>духовно-нравственное воспитание личности гражданина России.</w:t>
      </w: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F838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«История»:</w:t>
      </w:r>
    </w:p>
    <w:p w:rsidR="00192C65" w:rsidRPr="008E60FB" w:rsidRDefault="00192C65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     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сти; эмоционально положительное принятие своей этнической идентичности;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познавательный интерес к прошлому своей страны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изложение своей точки зрения, её аргументация в соответствии с возрастными возможностями;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уважительное отношение к прошлому, к культурному и историческому наследию через понимание исторической обусловленности и мотив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ции поступков людей предшествующих эпох;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следование этическим нормам и правилам ведения диалога;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коммуникативной компетентности;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обсуждение и оценивание своих достижений, а также достижений других;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расширение опыта конструктивного взаимодействия в социальном общении;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ведению в современном обществе.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 изучения истории включают следующие умения и навыки: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сознательно организовывать и регулировать свою деятельность — учебную, общественную и др.;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формулировать при поддержке учителя новые для себя задачи в учёбе и познавательной деятельности;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риалы на электронных носителях;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привлекать ранее изученный материал для решения познавательных задач;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логически строить рассуждение, выстраивать ответ в соответствии с заданием;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начальные исследовательские умения при решении поисковых задач;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организовывать учебное  сотрудничество и совместную деятельность с учителем  и сверстниками, работать индивидуально и в группе;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определять свою роль в учебной группе, вклад всех участников в общий результат;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активно применять знания и приобретённые умения, освоенные в школе, в повседневной жизни и продуктивно взаимодействовать  с друг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ми людьми в профессиональной сфере и социуме;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критически оценивать достоверность информации (с помощью учителя), собирать и фиксировать информацию, выделяя главную и второст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пенную.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умение изучать информацию различных исторических источников, раскрывая их познавательную ценность;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знать имена выдающихся деятелей XVIII в., важнейшие факты их биографии; основные этапы и ключевые события всеобщей истории п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риода конца XVII— XVIIIв.в.; 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рассказывать о важнейших исторических событиях и их участниках, опираясь на знание необходимых фактов, дат, терминов; давать опис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ние исторических событий и памятников культуры на основе текста и иллюстративного материала учебника, фрагментов исторических исто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лять общность и различия сравниваемых исторических событий и явлений;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объяснять своё отношение к наиболее значительным событиям и личностям истории России и всеобщей истории, достижениям отечестве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ной и мировой культуры;</w:t>
      </w: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92C65" w:rsidRDefault="00192C65" w:rsidP="0036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36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курса «История России»</w:t>
      </w:r>
    </w:p>
    <w:p w:rsidR="00192C65" w:rsidRPr="008E60FB" w:rsidRDefault="00192C65" w:rsidP="0036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РОССИЯ В КОНЦЕ XVII — начале XIX вв. (42ч)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У истоков российской модернизации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I. Россия в эпоху преобразований Петра I. (14 часов)</w:t>
      </w:r>
    </w:p>
    <w:p w:rsidR="00192C65" w:rsidRPr="008E60FB" w:rsidRDefault="00192C65" w:rsidP="00DD7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Россия и Европа в конце XVII в. Предпосылки Петровских реформ. Начало правления Петра I. Великая Северная война 1700-1721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форм. Повседневная жизнь и быт при Петре I. Значение петровских преобразований в истории страны.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 Россия при наследниках Петра: эпоха дворцовых переворотов. (6 часов)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        Эпоха дворцовых переворотов (1725-1762 гг.). Внутренняя политика и экономика России в 1725-1762 гг. Внешняя политика России в 1725-1762 гг. Национальная и религиозная политика.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3. Российская империя при Екатерине II. (9 часов)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        Россия в системе международных отношений. Внутренняя политика Екатерины II. Экономическое развитие России при Екатерине II. С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циальная структура российского общества второй половины XVIII в. Народные движения. Восстание Е.И.Пугачева.         Народы России. Р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лигиозная и национальная политика Екатерины II. Внешняя политика Екатерины II. Освоение Новороссии и Крыма.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4. Россия при Павле I (3 часа)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        Внутренняя политика Павла I. Внешняя политика Павла I.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5. Культурное пространство Российской империи в XVIII в.( 9 часов)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        Общественная мысль, публицистика, литература. Образование в России в XVIII в. Российская наука и техника в XVIII в. Русская арх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E60FB">
        <w:rPr>
          <w:rFonts w:ascii="Times New Roman" w:hAnsi="Times New Roman"/>
          <w:color w:val="000000"/>
          <w:sz w:val="24"/>
          <w:szCs w:val="24"/>
          <w:lang w:eastAsia="ru-RU"/>
        </w:rPr>
        <w:t>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192C65" w:rsidRPr="008E60FB" w:rsidRDefault="00192C65" w:rsidP="00611F2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92C65" w:rsidRPr="008E60FB" w:rsidRDefault="00192C65" w:rsidP="00611F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60FB">
        <w:rPr>
          <w:b/>
          <w:bCs/>
          <w:color w:val="000000"/>
        </w:rPr>
        <w:t>Содержание курса</w:t>
      </w:r>
    </w:p>
    <w:p w:rsidR="00192C65" w:rsidRPr="008E60FB" w:rsidRDefault="00192C65" w:rsidP="00611F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60FB">
        <w:rPr>
          <w:b/>
          <w:bCs/>
          <w:color w:val="000000"/>
        </w:rPr>
        <w:t>«Новая история XVII</w:t>
      </w:r>
      <w:r w:rsidRPr="008E60FB">
        <w:rPr>
          <w:color w:val="000000"/>
        </w:rPr>
        <w:t>I</w:t>
      </w:r>
      <w:r w:rsidRPr="008E60FB">
        <w:rPr>
          <w:b/>
          <w:bCs/>
          <w:color w:val="000000"/>
        </w:rPr>
        <w:t>в» (28ч)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b/>
          <w:bCs/>
          <w:color w:val="000000"/>
        </w:rPr>
        <w:t>Введение.</w:t>
      </w:r>
      <w:r w:rsidRPr="008E60FB">
        <w:rPr>
          <w:color w:val="000000"/>
        </w:rPr>
        <w:t> Мир на рубеже XVII-XVIII вв. Европейское общество в начале XVIII в.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b/>
          <w:bCs/>
          <w:color w:val="000000"/>
        </w:rPr>
        <w:t>Тема 1 Рождение нового мира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Эпоха Просвещения. Время преобразований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b/>
          <w:bCs/>
          <w:color w:val="000000"/>
        </w:rPr>
        <w:t>Тема 2 Европа в век Просвещения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Эпоха Просвещения. Время преобразований. Великие просветители Европы. Мир художественной культуры Просвещения. На пути к индус</w:t>
      </w:r>
      <w:r w:rsidRPr="008E60FB">
        <w:rPr>
          <w:color w:val="000000"/>
        </w:rPr>
        <w:t>т</w:t>
      </w:r>
      <w:r w:rsidRPr="008E60FB">
        <w:rPr>
          <w:color w:val="000000"/>
        </w:rPr>
        <w:t>риальной эре.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Промышленный переворот в Англии.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b/>
          <w:bCs/>
          <w:color w:val="000000"/>
        </w:rPr>
        <w:t>Тема 3 Эпоха революций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Страны Востока в XVIII вв.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b/>
          <w:bCs/>
          <w:color w:val="000000"/>
        </w:rPr>
        <w:t>Тема 4 Традиционные общества Востока. Начала европейской колонизации.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Традиционные общества Востока. Начало европейской колонизации. Международные отношения в XVIII в. Европейские конфликты и д</w:t>
      </w:r>
      <w:r w:rsidRPr="008E60FB">
        <w:rPr>
          <w:color w:val="000000"/>
        </w:rPr>
        <w:t>и</w:t>
      </w:r>
      <w:r w:rsidRPr="008E60FB">
        <w:rPr>
          <w:color w:val="000000"/>
        </w:rPr>
        <w:t>пломатия.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b/>
          <w:bCs/>
          <w:color w:val="000000"/>
        </w:rPr>
        <w:t>Итоговое обобщение</w:t>
      </w:r>
      <w:r w:rsidRPr="008E60FB">
        <w:rPr>
          <w:color w:val="000000"/>
        </w:rPr>
        <w:t> «Мир на рубеже XVIII–XIX вв.»</w:t>
      </w:r>
    </w:p>
    <w:p w:rsidR="00192C65" w:rsidRPr="008E60FB" w:rsidRDefault="00192C65" w:rsidP="00DD7C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60FB">
        <w:rPr>
          <w:color w:val="000000"/>
        </w:rPr>
        <w:t>От традиционного общества к обществу индустриальному. Повторительно-обобщающий урок по курсу «История Нового времени. XVIII в.»</w:t>
      </w:r>
    </w:p>
    <w:p w:rsidR="00192C65" w:rsidRPr="008E60FB" w:rsidRDefault="00192C65" w:rsidP="00DD7C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92C65" w:rsidRPr="008E60FB" w:rsidRDefault="00192C65" w:rsidP="003344B7">
      <w:pPr>
        <w:shd w:val="clear" w:color="auto" w:fill="FFFFFF"/>
        <w:spacing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tbl>
      <w:tblPr>
        <w:tblW w:w="10868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33"/>
        <w:gridCol w:w="7727"/>
        <w:gridCol w:w="1408"/>
      </w:tblGrid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эпоху преобразований Петра I.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при наследниках Петра I: эпоха дворцовых переворотов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империя при Екатерине II.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при Павле I. (2 часа)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Культурное пространство Российской империи в XVIIIвеке.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2C65" w:rsidRPr="000A2338" w:rsidTr="00DD7C17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3344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192C65" w:rsidRPr="008E60FB" w:rsidRDefault="00192C65" w:rsidP="003344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F61293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История нового времени </w:t>
      </w:r>
    </w:p>
    <w:tbl>
      <w:tblPr>
        <w:tblW w:w="10868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33"/>
        <w:gridCol w:w="7727"/>
        <w:gridCol w:w="1408"/>
      </w:tblGrid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к началу 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Рождение нового мира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Европа в век просвещения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Эпоха революций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общества Востока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Европейской колонизации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2C65" w:rsidRPr="000A2338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65" w:rsidRPr="008E60FB" w:rsidRDefault="00192C65" w:rsidP="00F612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192C65" w:rsidRPr="008E60FB" w:rsidRDefault="00192C65" w:rsidP="00F552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192C65" w:rsidRPr="008E60FB" w:rsidRDefault="00192C65" w:rsidP="00F552C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E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История 8</w:t>
      </w:r>
      <w:r w:rsidRPr="008E60FB">
        <w:rPr>
          <w:rFonts w:ascii="Times New Roman" w:hAnsi="Times New Roman"/>
          <w:b/>
          <w:color w:val="000000"/>
          <w:sz w:val="24"/>
          <w:szCs w:val="24"/>
          <w:lang w:eastAsia="ru-RU"/>
        </w:rPr>
        <w:t> класс</w:t>
      </w:r>
    </w:p>
    <w:tbl>
      <w:tblPr>
        <w:tblW w:w="15876" w:type="dxa"/>
        <w:tblInd w:w="-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0"/>
        <w:gridCol w:w="1596"/>
        <w:gridCol w:w="1155"/>
        <w:gridCol w:w="2552"/>
        <w:gridCol w:w="840"/>
        <w:gridCol w:w="2137"/>
        <w:gridCol w:w="1804"/>
        <w:gridCol w:w="351"/>
        <w:gridCol w:w="2059"/>
        <w:gridCol w:w="1763"/>
        <w:gridCol w:w="929"/>
      </w:tblGrid>
      <w:tr w:rsidR="00192C65" w:rsidRPr="000A2338" w:rsidTr="00CD498B">
        <w:trPr>
          <w:trHeight w:val="42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дата ур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ные сре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об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чения</w:t>
            </w:r>
          </w:p>
        </w:tc>
      </w:tr>
      <w:tr w:rsidR="00192C65" w:rsidRPr="000A2338" w:rsidTr="00CD498B">
        <w:trPr>
          <w:trHeight w:val="22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26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Становление индустриального общества. Человек в новую эпоху. (7 часов)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– 42 часов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Введение. (1 час)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истоков российской модерниз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(Введ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географическое и экономическое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ложение России на рубеже XVII—XVIII вв., используя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рическую ка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суждения о роли истор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 знаний в фо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мировании личности. Называть основные периоды зарубежной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рии.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хронологические рамки изучаемого пери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хронологию истории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 и всеобщей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рии.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аппарат ориентировки при работе с учебн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задачи на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нове соотнесения того, что уже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вестно и усвоено, и того, что ещё не известно.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и формул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руют познав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тельную цель.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нятные для партнера высказывания.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 УУД: осмы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ливают гум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нистические традиции и ценности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временного общества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 эпоху преобразований Петра I. (13 часов)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и 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ропа в конце XVIIвека.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усвоения новых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познавательную проблему и планир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способы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её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познавательной деятельности по теме урока при выполн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творческого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карту как источник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Актуализировать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знания из кур-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 всеобщей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рии, истории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ставят учебную задачу, определ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последов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пром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жуточных целей с учётом конечного результата,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ставляют план и алгоритм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самосто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допускают возмо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различных 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чек зрения, в том числе не совпада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с их собстве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ной, и ориентирую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на позицию пар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УУД: Проявляют устойчивый учебно-познавател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интерес к новым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общим спос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Предпосы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Петро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чем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ключались предп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сылки петровских преобразов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познавательную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Привлекать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межкурсовые, предметные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проблемы социально-политического и эк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номического развития страны (с помощью учителя)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Регулятивные: ставят учебную задачу, определ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последов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пром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жуточных целей с учётом конечного результата,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ставляют план и алгоритм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ные: самосто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Коммуникативные: допускают возмо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различных 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чек зрения, в том числе не совпада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с их собстве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ной, и ориентирую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на позицию пар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 УУД: Проя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устойч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вый учебно-познавател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интерес к новым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общим спос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правления Петра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 Петра I.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и последствия борьбы за трон.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событий и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цессов.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 оце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торической перс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исторические объекты на ка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приёмы сравнительного анализа при аргуме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тации собственных выводов и оц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нок.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кратко формулир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основные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блемы развития стр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 на основе обобщ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материалов темы.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Регулятивные: принимают и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храняют учебную задачу, учитыв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выделенные учителем орие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тиры действия в новом учебном материале в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ные: ставят и формулируют проблему ур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самосто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созд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алгоритм деятельности при решении проблемы.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Коммуникативные: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 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 (задают вопр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сы, формулируют свои затруднения, предлагают помощь и сотрудничество).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цел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стный, соц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 орие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тированный взгляд на мир в единстве и разнообразии народов, кул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 и религий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Великая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верная война 1700-1721 гг.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Северной во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историческую карту в рассказе о событиях Северной войны.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новных событиях и итогах Северной во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ны, используя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рическую карту.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ц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Прутского и Ка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пийского пох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ранее полученные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на карте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изучаемые об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блему урока; осознанно и произвольно строят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в ус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и пис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менной форме, в том числе творческого характера.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пользуют речевые средства для эффе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тивного решения разнообразных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внутреннюю позицию об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чающегося на уровне 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жительного отношения к образовател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су;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Реформы управления Петра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важнейшие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 Петра 1 и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(в форме таблицы «Петровские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преобразования»).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царских указов о ед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нонаследии, по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душной подати.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тексты исторических исто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(отрывки из петровских ук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зов.Табели о рангах и др.) для характер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социальной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литики власти.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ставленной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и условиями ее реализации, в том числе во внутреннем пл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схемы, для решения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знавательных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ординируют ее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зициями партнеров в сотрудничестве при выработке общего решения в совмес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полит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Петра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познавательную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 ур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Привлекать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межкурсовые, предметные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проблемы в экономич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 развитии страны (с помощью учит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ля).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 опред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понятий,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ясняя их смысл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мощью словарей, в том числе электро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Использовать карту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как источник информации.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информацию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торических карт при рассмотрении экон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мического развития России в XVII 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оценивают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вильность выпо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действия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поста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ждении проблем,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 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 и эмпатию, как понимание чувств других людей и соп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нения ИКТ.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экономического и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циального развития страны.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менилось положение социальных слоёв за годы правления Петра 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познавательную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 урока.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телей и других людей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Церковная реформа. Положение традицио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конфе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Урок-беседа.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 понятий 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церковный раскол, старообря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фликта «священства» и «царства»,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и последс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раскола.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значение слов, понятий.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информацию в виде схемы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телей и других людей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и наци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нальные движения. Оппозиция реформам.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отрывки из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борного уложения 1649 г. при рассмо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вопроса об окончательном закр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пощении крестьян.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народных движений в России XVII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материал в форме таблицы «Народные движения в России XVII в.».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установленные правила в план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ровании и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троле способа решения, осущ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ствляют пошаг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вый контроль.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алгоритмы деятельности при решении проблем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хара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нации различных позиций в сотрудн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честве, формулир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собственное мнение и позицию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ха/неуспеха учебной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Перемены в культуре России в 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 Петро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памятников культуры XVII в. (в том числе находящихся на те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ритории края, города); характеризовать их назначение, худож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ственные достоинства и др.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чем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ключались новые 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в отечественной культуре XVII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информации для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общений о достиж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ниях и деятелях от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чественной культуры XVII в., а также для участия в ролевых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задачу, опр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деляют послед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вательность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межуточных 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с учетом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нечного результ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 возможность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 точек зр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 том числе не совпадающих с их собственной, и 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ентируются на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партнера в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щении и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интерес к новым общим способам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Повседне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 жизнь и быт при Петре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ной де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их последствия.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условия жизни и быта соц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групп.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факторы, сп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собствующие разв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тию культуры, прив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дить примеры вза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модействия культур.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ставленной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знавательных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ординируют её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зициями партнеров в сотрудничестве при выработке общего решения в совмес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Петровских преобраз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в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тории стр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Урок-диску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характеристику характеру Петровских преобразований.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понятия и терм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ны, изученные в ходе урока («регулярное государство»).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успехи и неудачи преобразов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деятельности Петра.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значение слов, понятий.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информацию в виде схемы.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последовател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промеж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точных целей с учетом конечного результата,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ставляют план и алгоритм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в ус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форме, в том числе творческого и исследов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тельского х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пользуют речевые средства для эффе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тивного решения разнообразных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внутреннюю позицию об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чающегося на уровне 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жительного отношения к образовател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су;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на тему: «Ро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сия в эпоху преобраз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Петра I»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нения получе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ных зн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материал по изуче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черты и ос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бенности развития в XVII- начале XVIII в. России и государств Западной Европы.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суждения о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чении наследия XVII- начале XVIII в. для современного общ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истории России XVII- начале XVIII 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Регулятивные: адекватно во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пре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ложения и оценку учителей, тов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рищей и родит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ные: выбирают наиболее э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Коммуникативные: договариваются о распределении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и функций в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вместной деятельн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при наследниках Петра I: эпоха дворцовых переворотов (6 часов)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Эпоха дво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цовых пер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воротов.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Уроки усвоения новых знаний и пон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события, определяемые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риками как дворцовые перевороты, их даты и участников.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о дворцовых перевор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 в форме таблицы.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и последствия дво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цовых переворотов.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внутреннюю и внешнюю политику преемников Петра 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портрет Анны Иоа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новны, Елизаветы Петровны.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участии России в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милетней войне, 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нейших сражениях и итогах войны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её реализации, оценивают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вильность выпо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действия.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ждении проблем,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 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отзывчивость, эмпатию, как понимание чувств других людей и соп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экономическом разв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тии России, используя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исторические карты как источник инфо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мации.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кр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стьян во второй 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страны,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циальную политику при Петре I и его 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следниках.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задачу, опр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деляют послед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вательность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межуточных 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с учетом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нечного результ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 возможность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 точек зр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 том числе не совпадающих с их собственной, и 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ентируются на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партнера в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щении и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интерес к новым общим способам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Внешняя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литика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 в 1725-1762 гг.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 задачи и итоги вне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политики России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второй четверти XVIII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карте территории, воше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шие в состав Росси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империи во вт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четверти XVIII в., места сражений вРу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ско-турецких войнах.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значение слов, понятий.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в ус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и пис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менной форме, в том числе творческого и исследов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тельского х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пользуют речевые средства для эффе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тивного решения разнообразных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отзывчивость, эмпатию, как понимание чувств других людей и соп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 сист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матизации и обобщения по теме: эпоха дво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цовых пер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воротов».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нения получе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ных зн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материал по изуче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черты и ос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бенности развития в 1725-1762 гг. России и государств Запа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Европы.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суждения о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чении наследия 1725-1762 гг. для совр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менного общества.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истории России  эп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 дворцовых перев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Российская империя при Екатерине II. (9 часов)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в системе 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ждунаро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отнош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усвоения новых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Анализировать,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чем было связано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 междунаро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взаимоотнош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в середине XVIII века.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вивались взаимоо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ношения России и Франции после Сем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летней войны.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торговые и кул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турные русско-английские связи в изучаемый период.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ставленной зад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и условиями её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знавательных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ординируют её с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зициями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партнеров в сотру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ничестве при выр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ботке общего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Внутренняя политика Екатерины II.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внутреннюю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литику Екатерины II,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её с внутренней полит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Петра 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«политику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свещённого абсол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тизма», мероприятия, проводимые в духе данной политики.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реформы Екат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рины II (Жалованная грамота дворянству, Жалованная грамота городам и др.)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её реализации, оценивают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вильность выпо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действия.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ждении проблем,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 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отзывчивость, эмпатию, как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 разв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России при Екат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рине II.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экономическом разв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тии России, используя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исторические карты как источник инфо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мации.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кр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стьян во второй 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страны,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циальную политику при Петре I и Екат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рине II.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мышленности и сел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хозяйства в 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 правления Екат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рины II.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задачу, опр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деляют послед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вательность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межуточных 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с учетом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нечного результ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 возможность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 точек зр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 том числе не совпадающих с их собственной, и 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ентируются на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партнера в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щении и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интерес к новым общим способам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 второй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ловины XVIII века.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отрывки из 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лованных грамот дв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рянству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городам для оценки прав и привилегий дворянства и высших слоев городского 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селения.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ложении отдельных сословий российского общества (в том числе с использованием 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териалов истории края).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ленные учителем ориентиры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в новом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самосто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созд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алгоритм деятельности при решении проблем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тивность во взаим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действии для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коммуникати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задач (задают вопросы, формул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руют свои затрудн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предлагают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 и сотруднич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цел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стный, соц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 орие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тированный взгляд на мир в единстве и разнообразии народов, кул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тур, религий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под предв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дительством Е.И.Пугачёва.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нения ИКТ.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рической карте терр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торию и ход восст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под предвод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тельством Е. Пугач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восстания и его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характеристику личности Е. Пугачева, привлекая, наряду с материалами учебн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дополнительные источники информ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в ус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и пис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менной форме, в том числе творческого и исследов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тельского х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пользуют речевые средства для эффе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тивного решения разнообразных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сии.религиозная и наци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нальная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литика Ек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терины II.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ной де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циональной и религ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озной политики Ек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терины II.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толерантной религ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озной политики в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ношении мусульман.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последовател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промеж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точных целей с учетом конечного результата,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ставляют план и алгоритм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ориентируются в разн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образии сп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собов решения 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задач, 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бирают наиб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лее эффекти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из них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ности; задают 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просы, необходимые для организации собственной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и сотру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ничества с партн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тойчивые э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тетические предпочтения и ориентации на искусство, как значимую сферу челов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жизни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Внешняя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литика Ек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терины II.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 задачи и итоги вне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политики России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последней трети XVIII в.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карте территории, воше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шие в состав Росси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империи в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следней трети XVIII в., места сражений вРусско-турецких войнах.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оценивают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вильность выпо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поста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ждении проблем,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 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отзывчивость, эмпатию, как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воения 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вороссии и Крыма.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нир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задачу, опр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деляют послед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вательность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межуточных 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с учетом 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нечного результ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вательные 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ли, использ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 возможность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 точек зр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 том числе не совпадающих с их собственной, и 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ентируются на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партнера в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общении и взаим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интерес к новым общим способам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сийская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перия при Екатерине II»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нения получе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ных зн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материал по изуче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черты и ос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бенности развития  России и государств Западной Европы в период правления Екатерины II.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суждения о 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чении наследия  Ек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терины II для совр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менного общества.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истории России  эп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 дворцовых перев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Россия при Павле I. (2 часа)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Внутренняя политика Павла 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мер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приятия внутренней политики Павла 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портрет Павла I на основе информации учебника и дополн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источников.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ленные учителем ориентиры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в новом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самосто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созд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алгоритм деятельности при решении проблем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тивность во взаим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действии для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коммуникати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задач (задают вопросы, формул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руют свои затрудн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предлагают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 и сотруднич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цел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стный, соц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 орие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тированный взгляд на мир в единстве и разнообразии народов, кул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тур, религий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Внешняя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литика Па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мер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приятия внешней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литики Павла 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расхождения в мероприятиях вне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политики в отл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чии от Екатерины II.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ленные учителем ориентиры дейс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в новом 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самосто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созд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алгоритм деятельности при решении проблем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тивность во взаим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действии для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коммуникати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познавател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задач (задают вопросы, формул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руют свои затрудн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предлагают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 и сотруднич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ха/неуспеха учебной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сист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матизации и обобщения по теме: «Российская империя при Павле Пе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Культурное пространство Российской империи в XVIIIвеке. (9 часов)</w:t>
            </w: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 мысль, публицист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литер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описание отдельных памятн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культуры XVIII в. на основе иллюстр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учебника, худ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жественных альб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мов, материалов, на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денных в Интернете, а также непосредстве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наблюдения.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информации для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общений о деятелях науки и культуры XVIII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в ус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и пис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менной форме, в том числе творческого и исследов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тельского х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пользуют речевые средства для эффе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тивного решения разнообразных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внутреннюю позицию об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чающегося на уровне 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жительного отношения к образовател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су;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в России в XVIII веке.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ной де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направления 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сударственных прав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телей в XVIII веке в отношении образов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М.В.Ломоносова в становлении росси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науки и образ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открытия в России Московского униве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ситета.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информации для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общений о деятелях науки и культуры XVIII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оценивают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вильность выпо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поста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ждении проблем,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отзывчивость, эмпатию, как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Российская наука и те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 в XVIII веке.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работы в гру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описание отдельных памятн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культуры XVIII в. на основе иллюстр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учебника, худ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жественных альб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мов, материалов, на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денных в Интернете, а также непосредстве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наблюдения.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информации для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общений о деятелях науки и культуры XVIII в.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готовке выставки «Культурное наследие родного края в XVIII в.».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дачей и услови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ее реализации, оценивают пр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вильность выпо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и форм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лируют позн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вательную цель, испол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зуют общие приемы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поста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ждении проблем, проявляют акти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во взаимоде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для решения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коммуникативных и познавательных 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доброжел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эмоционал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но-нравственную отзывчивость,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хитектура в XVIII веке. Живопись и скульптура.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ной де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о до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тижениях культуры (в форме таблиц и т. п.).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оценки наиболее значительных соб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 и явлений, а та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 отдельных пре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ставителей отечес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венной истории XVIII в.</w:t>
            </w:r>
          </w:p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черты и особенности истор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ческого развития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 и других стран мира в XVIII в.</w:t>
            </w:r>
          </w:p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Регул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Личнос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УУД:</w:t>
            </w:r>
          </w:p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 в XVIII веке. Пер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мены в 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вседневной жизни 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сийских 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нения ИКТ.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фактическим материалом парагр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фа;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192C65" w:rsidRPr="008E60FB" w:rsidRDefault="00192C65" w:rsidP="00AE1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прогнозировать их последствия.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 матери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параграфами.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последствия ист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рического события, явл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установленные правила в план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ровании и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троле способа решения, осущ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ствляют пошаг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вый контроль.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алгоритмы деятельности при решении проблемы 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хара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различные мнения и стремятся к коорд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нации различных позиций в сотрудн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честве, формулир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собственное мнение и позицию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ха/неуспеха учебной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C65" w:rsidRPr="000A2338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611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теме: «Ро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сийская 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перия при Екатерине Второй и Павле Пе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обобщ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ния и сист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матиз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ции п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луче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ных зн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E60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исторический материал по изуче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периоду.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нять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изученному периоду истории.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задач, ко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тролируют и оценивают процесс и р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де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E60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ные: 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стную поз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адеква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дифф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ренцирова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сам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своих успехов в уч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C65" w:rsidRPr="008E60FB" w:rsidRDefault="00192C65" w:rsidP="00AE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C65" w:rsidRPr="008E60FB" w:rsidRDefault="00192C65" w:rsidP="00B733D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3344B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2C65" w:rsidRPr="008E60FB" w:rsidRDefault="00192C65" w:rsidP="00611F26">
      <w:pPr>
        <w:jc w:val="center"/>
        <w:rPr>
          <w:rFonts w:ascii="Times New Roman" w:hAnsi="Times New Roman"/>
          <w:b/>
          <w:sz w:val="24"/>
          <w:szCs w:val="24"/>
        </w:rPr>
      </w:pPr>
      <w:r w:rsidRPr="008E60FB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192C65" w:rsidRPr="008E60FB" w:rsidRDefault="00192C65" w:rsidP="00611F26">
      <w:pPr>
        <w:jc w:val="center"/>
        <w:rPr>
          <w:rFonts w:ascii="Times New Roman" w:hAnsi="Times New Roman"/>
          <w:b/>
          <w:sz w:val="24"/>
          <w:szCs w:val="24"/>
        </w:rPr>
      </w:pPr>
      <w:r w:rsidRPr="008E60FB">
        <w:rPr>
          <w:rFonts w:ascii="Times New Roman" w:hAnsi="Times New Roman"/>
          <w:b/>
          <w:sz w:val="24"/>
          <w:szCs w:val="24"/>
        </w:rPr>
        <w:t>Всеобщая история. История Нового мира – 28 часа</w:t>
      </w:r>
    </w:p>
    <w:tbl>
      <w:tblPr>
        <w:tblpPr w:leftFromText="180" w:rightFromText="180" w:vertAnchor="text" w:tblpX="-35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/>
      </w:tblPr>
      <w:tblGrid>
        <w:gridCol w:w="959"/>
        <w:gridCol w:w="3748"/>
        <w:gridCol w:w="4649"/>
        <w:gridCol w:w="1418"/>
        <w:gridCol w:w="850"/>
        <w:gridCol w:w="3969"/>
      </w:tblGrid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Ном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ра ур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(предметные, метапредметные, личностные)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Введение. Мир к  началу 18 века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я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тельности при решении проблем. Научатся определять термины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Рассказывать об открытиях и их практической значимости для 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Глава 1. Рождение нового мира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rPr>
          <w:trHeight w:val="148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Доказывать с помощью фактов, что пр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мышленный переворот завершился. Гру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п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пировать достижения по рейтингу соц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альной значимости.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Объяснять, какие ценности стали преобладать в новом  обществе. Д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казывать, что новое общество- г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родское общество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Эпоха Просвещения. Великие просветители Европы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 решения задач, контролируют и оцен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вают процесс и результат деятельности. Научатся определять термины: эпоха Пр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свещения, разделение властей, просв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щенный абсолютизм.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характ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ризовать предпосылки Просвещения, об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яснять основные идеи просветителей и их общественное значение.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Заполнят таблицу: «Основные идеи пр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светителей»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Доказывать, что образование стало осо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знаваться некоторой частью общества как цен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Раскрывать смысл учений Дж. Локка, Ш. Монтескьё, Вольтера, Ж.-Ж. Руссо.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нового человека на основе героев авторов эпохи Просвещения. 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 поисках путей модернизации. Европа меняется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Объяснять, что на смену традиционному обществу идёт новое с новыми ценност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я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ми и идеалами. Выделять условия пр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мышленного переворотв в европейских странх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понятия урока и рас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одном дне рабочего ткацкой фабрики.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 поисках путей модернизации. Европа меняется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Объяснять, что на смену традиционному обществу идёт новое с новыми ценност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я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ми и идеалами . Объяснять изменения в жизни населения европейских стран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понятия урока и рас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одном дне рабочего ткацкой фабрики.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 xml:space="preserve">следовательность промежуточных целей с учетом конечного результата, составляют план и алгоритм действий. 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Доказывать динамику духовного развития человека благодаря до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тижениям культуры Просвещения Соотносить ценности, идеи Пр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свещения и их проявление в творч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стве деятелей эпо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softHyphen/>
              <w:t>хи..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следовательность промежуточных целей с учетом конечного результата, составляют план и алгоритм действий. Получат во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з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можность научиться: характеризовать до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тижения культуры эпохи Просвещения и их общественное значение.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Соотносить ценности, идеи Пр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свещения и их проявление в творч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стве деятелей эпохи. Формировать образ нового человека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Международные отношения в 18веке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нируют ее с позициями партнеров в с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трудничестве при выработке общего 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в совместной деятельности. На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чатся определять термины: Тридцатиле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няя война, коалиция, Восточный вопрос.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объя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нять причины военных конфликтов между европейскими государствами, характер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зовать ход военных действий.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Составлять кроссоворд  по одному из пунктов парагр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фа.Ориентироваться на карте в ходе рассказа об основных событиях м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ждународных отношений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Глава 2. Европа в век Просв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щения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 Научатся определять термины: джентри, гражда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война, круглоголовые, левеллеры, диггеры, тори, виги, парламентская м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нархия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волюции.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понятия урока и рас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Составить рассказ об одном дне 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бочего ткацкой фабрики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познавательные цели, используют 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щие приемы решения задач. 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пров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дить сравнительный анализ, извлекать 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формацию из исторических источников, составлять характеристику исторических деятелей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Рассказывать о состоянии общества на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кануне революции. 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Германские земли в 18 веке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следовательность промежуточных целей с учетом конечного результата, составляют план и алгоритм действий. Научатся д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вать определения понятиям: аграрная 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волюция, промышленный переворот, фа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рика.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Характеризовать особенности ра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з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вития германских земель в 18 веке. Формулировать и  аргументировать свою точку зрения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Австрийская  монархия Габсбу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гов в 18 веке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следовательность промежуточных целей с учетом конечного результата, составляют план и алгоритм действий. Научатся д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вать определения понятиям: аграрная 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волюция, промышленный переворот, фа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рика.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Характеризовать особенности ра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з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вития австрийских  земель в 18 в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ке. Формулировать и  аргументир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вать свою точку зрения</w:t>
            </w: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Урок обобщения и систематиз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ции по теме: «Европа в век Просвещения»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Контрольная работа по теме: «Рождение Нового мира. Европа в век Просвещ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Глава 3. Эпоха революций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Английские колонии  в Северной Америке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при решении проблемы разли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характера. Научатся определять те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мины: колония, метрополия, пилигрим, идеология.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источниками, анализир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и выделять главное в тексте, испол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зовать карту как источник информации.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Называть причины и результаты колони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зации. Рассказывать, что представляло собой колониальное общество и его хозяйственная жизнь. Обсуждать, как и почему удалось ко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>лонистам объединиться.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Война за независимость. Созд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ние США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учебные задачи на основе соотн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сения того, что уже известно и усвоено, и того, что еще неизвестно. Научатся опр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делять термины: конституция, суверен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тет, республика, федерация.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источниками.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основных идеях, которые объединили колонистов. Характеризовать и сравнивать идеи, деятельность Т. Джефферсона и Дж. Вашингтона. 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Объяснять историческое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значение образования Соединённых Штатов Америки.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трудничестве, формулируют собственное мнение и позицию. Научатся определять термины: жирондисты, якобинцы, правые, левые, диктатура, гильотина.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ся:анализировать причины революции, анализировать текст исторического док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мента.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и трудности общества в период революционных событий.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Объяснять, как реализовывались интересы и потребности общества в ходе революции.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Европа в годы Французской рев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люции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при решении проблем. Научатся определять термины: умеренные, Дире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тория, термидорианцы.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систем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тизировать изученный материал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любая революция — это бедствия и потери для общества. 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Доказывать необоснованность жестоких методов яко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бинцев. Выделять причины установления консульства во Франции. 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Глава 4.Традиционные общес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ва Востока. Начало европе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A2338">
              <w:rPr>
                <w:rFonts w:ascii="Times New Roman" w:hAnsi="Times New Roman"/>
                <w:b/>
                <w:sz w:val="24"/>
                <w:szCs w:val="24"/>
              </w:rPr>
              <w:t>ской колонизации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Османская империя. Персия.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характер. Получат возможность научиться: раскрывать особенности разв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стран Востока в Новое время, характ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ризовать отношения европейской и во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точной цивилизаций.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традиционных об</w:t>
            </w:r>
            <w:r w:rsidRPr="000A233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 Сравнивать традиционное общество с европейским. Характеризовать государства Востока- Османгскую империю</w:t>
            </w:r>
          </w:p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Научатся определять те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мины: клан, сипай, богдыхан, колониз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ция, регламентация.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империю Великих Моголов. 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Анализировать политику Акбара</w:t>
            </w: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характера Научатся определять те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мины: конфуцианство, буддизм,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зация, регламентация.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338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Китая, захват Китая маньчжурами, объяснять причины «закрытия» Китая</w:t>
            </w: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характера .Получат возможность научиться: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раскрывать особенности разв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стран Востока в Новое время, характ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ризовать отношения европейской и во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точной цивилизаций.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Характеризовать развитие Японии, рассказывать о правлении сёгунов в Японии, объяснять причины «з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крытия» Японии</w:t>
            </w: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Колониальная политика европе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й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ских держав в 18 веке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характера</w:t>
            </w: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Выделять особенности традицио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ных обществ. Сравнивать традиц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онные общества с европейскими. Характеризовать государства Во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338">
              <w:rPr>
                <w:rFonts w:ascii="Times New Roman" w:hAnsi="Times New Roman"/>
                <w:sz w:val="24"/>
                <w:szCs w:val="24"/>
              </w:rPr>
              <w:t>тока и Европы</w:t>
            </w:r>
          </w:p>
        </w:tc>
      </w:tr>
      <w:tr w:rsidR="00192C65" w:rsidRPr="000A2338" w:rsidTr="000A2338">
        <w:trPr>
          <w:trHeight w:val="336"/>
        </w:trPr>
        <w:tc>
          <w:tcPr>
            <w:tcW w:w="95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4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при решении проблемы разли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характера. Научатся определять те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мины.</w:t>
            </w:r>
          </w:p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92C65" w:rsidRPr="000A2338" w:rsidRDefault="00192C65" w:rsidP="000A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ками, анализировать и выделять главное в тексте, использовать ка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3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 как источник информации.</w:t>
            </w:r>
          </w:p>
        </w:tc>
      </w:tr>
    </w:tbl>
    <w:p w:rsidR="00192C65" w:rsidRPr="008E60FB" w:rsidRDefault="00192C65" w:rsidP="00DD7C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92C65" w:rsidRPr="008E60FB" w:rsidSect="0036415D">
      <w:pgSz w:w="16838" w:h="11906" w:orient="landscape"/>
      <w:pgMar w:top="568" w:right="962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04F"/>
    <w:multiLevelType w:val="multilevel"/>
    <w:tmpl w:val="2C9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B7"/>
    <w:rsid w:val="0001688E"/>
    <w:rsid w:val="000420E6"/>
    <w:rsid w:val="000620FE"/>
    <w:rsid w:val="000A2338"/>
    <w:rsid w:val="000E4929"/>
    <w:rsid w:val="00177379"/>
    <w:rsid w:val="00184D6F"/>
    <w:rsid w:val="00192C65"/>
    <w:rsid w:val="001B1835"/>
    <w:rsid w:val="00264DDE"/>
    <w:rsid w:val="003344B7"/>
    <w:rsid w:val="0036415D"/>
    <w:rsid w:val="003A6286"/>
    <w:rsid w:val="00415671"/>
    <w:rsid w:val="00435D6D"/>
    <w:rsid w:val="0044757E"/>
    <w:rsid w:val="004F20B1"/>
    <w:rsid w:val="00611F26"/>
    <w:rsid w:val="00620649"/>
    <w:rsid w:val="00693043"/>
    <w:rsid w:val="00802C6D"/>
    <w:rsid w:val="008E60FB"/>
    <w:rsid w:val="009D3313"/>
    <w:rsid w:val="00AB0609"/>
    <w:rsid w:val="00AE1F4F"/>
    <w:rsid w:val="00B733D8"/>
    <w:rsid w:val="00C673B1"/>
    <w:rsid w:val="00CD498B"/>
    <w:rsid w:val="00DD7C17"/>
    <w:rsid w:val="00F06BE8"/>
    <w:rsid w:val="00F552CF"/>
    <w:rsid w:val="00F61293"/>
    <w:rsid w:val="00F62208"/>
    <w:rsid w:val="00F8383D"/>
    <w:rsid w:val="00FB51B5"/>
    <w:rsid w:val="00F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34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44B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40">
    <w:name w:val="c40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3344B7"/>
    <w:rPr>
      <w:rFonts w:cs="Times New Roman"/>
    </w:rPr>
  </w:style>
  <w:style w:type="paragraph" w:customStyle="1" w:styleId="c23">
    <w:name w:val="c23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3344B7"/>
    <w:rPr>
      <w:rFonts w:cs="Times New Roman"/>
    </w:rPr>
  </w:style>
  <w:style w:type="character" w:customStyle="1" w:styleId="c20">
    <w:name w:val="c20"/>
    <w:basedOn w:val="DefaultParagraphFont"/>
    <w:uiPriority w:val="99"/>
    <w:rsid w:val="003344B7"/>
    <w:rPr>
      <w:rFonts w:cs="Times New Roman"/>
    </w:rPr>
  </w:style>
  <w:style w:type="paragraph" w:customStyle="1" w:styleId="c38">
    <w:name w:val="c38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DefaultParagraphFont"/>
    <w:uiPriority w:val="99"/>
    <w:rsid w:val="003344B7"/>
    <w:rPr>
      <w:rFonts w:cs="Times New Roman"/>
    </w:rPr>
  </w:style>
  <w:style w:type="paragraph" w:customStyle="1" w:styleId="c39">
    <w:name w:val="c39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344B7"/>
    <w:rPr>
      <w:rFonts w:cs="Times New Roman"/>
    </w:rPr>
  </w:style>
  <w:style w:type="character" w:customStyle="1" w:styleId="c10">
    <w:name w:val="c10"/>
    <w:basedOn w:val="DefaultParagraphFont"/>
    <w:uiPriority w:val="99"/>
    <w:rsid w:val="003344B7"/>
    <w:rPr>
      <w:rFonts w:cs="Times New Roman"/>
    </w:rPr>
  </w:style>
  <w:style w:type="character" w:customStyle="1" w:styleId="c26">
    <w:name w:val="c26"/>
    <w:basedOn w:val="DefaultParagraphFont"/>
    <w:uiPriority w:val="99"/>
    <w:rsid w:val="003344B7"/>
    <w:rPr>
      <w:rFonts w:cs="Times New Roman"/>
    </w:rPr>
  </w:style>
  <w:style w:type="paragraph" w:customStyle="1" w:styleId="c3">
    <w:name w:val="c3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3344B7"/>
    <w:rPr>
      <w:rFonts w:cs="Times New Roman"/>
    </w:rPr>
  </w:style>
  <w:style w:type="paragraph" w:customStyle="1" w:styleId="c0">
    <w:name w:val="c0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DefaultParagraphFont"/>
    <w:uiPriority w:val="99"/>
    <w:rsid w:val="003344B7"/>
    <w:rPr>
      <w:rFonts w:cs="Times New Roman"/>
    </w:rPr>
  </w:style>
  <w:style w:type="character" w:customStyle="1" w:styleId="c49">
    <w:name w:val="c49"/>
    <w:basedOn w:val="DefaultParagraphFont"/>
    <w:uiPriority w:val="99"/>
    <w:rsid w:val="003344B7"/>
    <w:rPr>
      <w:rFonts w:cs="Times New Roman"/>
    </w:rPr>
  </w:style>
  <w:style w:type="character" w:customStyle="1" w:styleId="c34">
    <w:name w:val="c34"/>
    <w:basedOn w:val="DefaultParagraphFont"/>
    <w:uiPriority w:val="99"/>
    <w:rsid w:val="003344B7"/>
    <w:rPr>
      <w:rFonts w:cs="Times New Roman"/>
    </w:rPr>
  </w:style>
  <w:style w:type="paragraph" w:customStyle="1" w:styleId="c21">
    <w:name w:val="c21"/>
    <w:basedOn w:val="Normal"/>
    <w:uiPriority w:val="99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D498B"/>
    <w:rPr>
      <w:rFonts w:cs="Times New Roman"/>
      <w:b/>
    </w:rPr>
  </w:style>
  <w:style w:type="table" w:styleId="TableGrid">
    <w:name w:val="Table Grid"/>
    <w:basedOn w:val="TableNormal"/>
    <w:uiPriority w:val="99"/>
    <w:rsid w:val="00611F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11F26"/>
    <w:pPr>
      <w:suppressAutoHyphens/>
    </w:pPr>
    <w:rPr>
      <w:rFonts w:eastAsia="Times New Roman"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611F26"/>
    <w:rPr>
      <w:rFonts w:ascii="Calibri" w:hAnsi="Calibri"/>
      <w:sz w:val="22"/>
      <w:lang w:eastAsia="ar-SA" w:bidi="ar-SA"/>
    </w:rPr>
  </w:style>
  <w:style w:type="paragraph" w:styleId="NormalWeb">
    <w:name w:val="Normal (Web)"/>
    <w:basedOn w:val="Normal"/>
    <w:uiPriority w:val="99"/>
    <w:rsid w:val="006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31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33</Pages>
  <Words>8987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ЧаранскаяСОШ</dc:creator>
  <cp:keywords/>
  <dc:description/>
  <cp:lastModifiedBy>Ирина_Влад</cp:lastModifiedBy>
  <cp:revision>21</cp:revision>
  <dcterms:created xsi:type="dcterms:W3CDTF">2019-09-26T07:35:00Z</dcterms:created>
  <dcterms:modified xsi:type="dcterms:W3CDTF">2021-05-02T17:57:00Z</dcterms:modified>
</cp:coreProperties>
</file>