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10" w:rsidRDefault="00904B10" w:rsidP="002250C3">
      <w:pPr>
        <w:keepNext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Аннотация</w:t>
      </w:r>
    </w:p>
    <w:p w:rsidR="00904B10" w:rsidRDefault="00904B10" w:rsidP="002250C3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ния, планируемыми результатами начального общего образования, требованиями Примерной 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новной образовательной программы ОУ и ориентирована на работу по учебно-методическому комплекту: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Безруких, М. М.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Прописи № 1, 2, 3 к учебнику «Букварь» : для учащихся 1 класса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щеобразовательных учреждений / М. М. Безруких, М. И. Кузнецова. – М. : Вентана-Граф.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Журова, Л. Е. </w:t>
      </w:r>
      <w:r>
        <w:rPr>
          <w:rFonts w:ascii="Times New Roman" w:hAnsi="Times New Roman"/>
          <w:sz w:val="24"/>
          <w:szCs w:val="24"/>
          <w:lang w:eastAsia="ru-RU"/>
        </w:rPr>
        <w:t>Букварь: 1 класс : учебник для учащихся общеобразовательных учре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eastAsia="ru-RU"/>
        </w:rPr>
        <w:t>дений : в 2 ч. Ч. 1 / Л. Е. Журова, А. О. Евдокимова. – 2-е изд., дораб. – М. : Вентана-Граф.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Журова, Л. Е. </w:t>
      </w:r>
      <w:r>
        <w:rPr>
          <w:rFonts w:ascii="Times New Roman" w:hAnsi="Times New Roman"/>
          <w:sz w:val="24"/>
          <w:szCs w:val="24"/>
          <w:lang w:eastAsia="ru-RU"/>
        </w:rPr>
        <w:t>Букварь: 1 класс : учебник для учащихся общеобразовательных учре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eastAsia="ru-RU"/>
        </w:rPr>
        <w:t>дений : в 2 ч. Ч. 2 / Л. Е. Журова, А. О. Евдокимова. – 2-е изд., дораб. – М. : Вентана-Граф.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Иванов, С. В.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Русский язык : 1 класс : учебник для учащихся общеобразовательных у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реждений / С. В. Иванов, А. О. Евдокимова, М. И. Кузнецова ; под ред. Л. Е. Журовой и С. В. Иванова. – М.: Вентана-Граф.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Иванов, С. В.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Русский язык: 1 класс : рабочая тетрадь № 1 для учащихся общеобраз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вательных учреждений / С. В. Иванов, А. О. Евдокимова, М. И. Кузнецова. – М.: Вентана-Граф.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Иванов, С. В.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Русский язык: 1 класс : рабочая тетрадь № 2 для учащихся общеобраз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вательных учреждений / С. В. Иванов, А. О. Евдокимова, М. И. Кузнецова. – М. : Вентана-Граф.</w:t>
      </w:r>
    </w:p>
    <w:p w:rsidR="00904B10" w:rsidRPr="00D91B93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93">
        <w:rPr>
          <w:rFonts w:ascii="Times New Roman" w:hAnsi="Times New Roman"/>
          <w:sz w:val="24"/>
          <w:szCs w:val="24"/>
          <w:lang w:eastAsia="ru-RU"/>
        </w:rPr>
        <w:t xml:space="preserve">Примерной программой на изучение русского языка в первом классе определено 165 ч (5 ч в неделю, 33 учебные недели). </w:t>
      </w:r>
    </w:p>
    <w:p w:rsidR="00904B10" w:rsidRPr="00D91B93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93">
        <w:rPr>
          <w:rFonts w:ascii="Times New Roman" w:hAnsi="Times New Roman"/>
          <w:sz w:val="24"/>
          <w:szCs w:val="24"/>
          <w:lang w:eastAsia="ru-RU"/>
        </w:rPr>
        <w:t>На основании Примерных программ Минобрнауки РФ, содержащих требования к мин</w:t>
      </w:r>
      <w:r w:rsidRPr="00D91B93">
        <w:rPr>
          <w:rFonts w:ascii="Times New Roman" w:hAnsi="Times New Roman"/>
          <w:sz w:val="24"/>
          <w:szCs w:val="24"/>
          <w:lang w:eastAsia="ru-RU"/>
        </w:rPr>
        <w:t>и</w:t>
      </w:r>
      <w:r w:rsidRPr="00D91B93">
        <w:rPr>
          <w:rFonts w:ascii="Times New Roman" w:hAnsi="Times New Roman"/>
          <w:sz w:val="24"/>
          <w:szCs w:val="24"/>
          <w:lang w:eastAsia="ru-RU"/>
        </w:rPr>
        <w:t>мальному объему содержания образования по предметному курсу, и с учетом стандарта ко</w:t>
      </w:r>
      <w:r w:rsidRPr="00D91B93">
        <w:rPr>
          <w:rFonts w:ascii="Times New Roman" w:hAnsi="Times New Roman"/>
          <w:sz w:val="24"/>
          <w:szCs w:val="24"/>
          <w:lang w:eastAsia="ru-RU"/>
        </w:rPr>
        <w:t>н</w:t>
      </w:r>
      <w:r w:rsidRPr="00D91B93">
        <w:rPr>
          <w:rFonts w:ascii="Times New Roman" w:hAnsi="Times New Roman"/>
          <w:sz w:val="24"/>
          <w:szCs w:val="24"/>
          <w:lang w:eastAsia="ru-RU"/>
        </w:rPr>
        <w:t>кретного образовательного учреждения реализуется программа базового уровня.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B93">
        <w:rPr>
          <w:rFonts w:ascii="Times New Roman" w:hAnsi="Times New Roman"/>
          <w:sz w:val="24"/>
          <w:szCs w:val="24"/>
          <w:lang w:eastAsia="ru-RU"/>
        </w:rPr>
        <w:t>В рабочей программе выстроена система учебных занятий (уроков) и педагогических средств, с помощью которых формируются универсальные учебные 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курса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Начальный курс русского языка занимает ведущее место в начальном обучении,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скольку направлен на формирование функциональной грамотности младших школьников. 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системе предметов общеобразовательной школы курс «Русский язык» реализует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знавательную и социокультурную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904B10" w:rsidRDefault="00904B10" w:rsidP="002250C3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познавательная 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904B10" w:rsidRDefault="00904B10" w:rsidP="002250C3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социокультурная цель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формирование коммуникативной компетенции учащихся: ра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ходимо решение следующих практических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задач:</w:t>
      </w:r>
    </w:p>
    <w:p w:rsidR="00904B10" w:rsidRDefault="00904B10" w:rsidP="00225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04B10" w:rsidRDefault="00904B10" w:rsidP="00225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904B10" w:rsidRDefault="00904B10" w:rsidP="00225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сты-повествования небольшого объема; </w:t>
      </w:r>
    </w:p>
    <w:p w:rsidR="00904B10" w:rsidRDefault="00904B10" w:rsidP="00225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вательного интереса к языку, стремления совершенствовать свою речь</w:t>
      </w:r>
    </w:p>
    <w:p w:rsidR="00904B10" w:rsidRDefault="00904B10" w:rsidP="002250C3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04B10" w:rsidRDefault="00904B10" w:rsidP="002250C3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04B10" w:rsidRDefault="00904B10" w:rsidP="002250C3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ладение начальными представлениями о нормах русского литературного языка (орфоэпич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ских, лексических, грамматических) и правилах речевого этикета; умение применять орф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графические правила и правила постановки знаков препинания (в объёме изученного) при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писи собственных и предложенных текстов; умение проверять написанное; умение (в объ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>
        <w:rPr>
          <w:rFonts w:ascii="Times New Roman" w:hAnsi="Times New Roman"/>
          <w:sz w:val="24"/>
          <w:szCs w:val="24"/>
          <w:lang w:eastAsia="ru-RU"/>
        </w:rPr>
        <w:t>ме изученного) находить, сравнивать, классифицировать, характеризовать такие языковые един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цы, как звук, буква, часть слова, часть речи, член предложения, простое предложение; спосо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ность контролировать свои действия, проверять написанное.</w:t>
      </w:r>
    </w:p>
    <w:p w:rsidR="00904B10" w:rsidRDefault="00904B10" w:rsidP="002250C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04B10" w:rsidRDefault="00904B10" w:rsidP="00225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iCs/>
          <w:lang w:eastAsia="ru-RU"/>
        </w:rPr>
      </w:pPr>
    </w:p>
    <w:p w:rsidR="00904B10" w:rsidRDefault="00904B10" w:rsidP="002250C3">
      <w:pPr>
        <w:spacing w:after="0" w:line="240" w:lineRule="auto"/>
        <w:ind w:firstLine="539"/>
        <w:jc w:val="both"/>
      </w:pPr>
    </w:p>
    <w:sectPr w:rsidR="00904B10" w:rsidSect="002250C3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84E"/>
    <w:multiLevelType w:val="hybridMultilevel"/>
    <w:tmpl w:val="48D2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257300"/>
    <w:multiLevelType w:val="hybridMultilevel"/>
    <w:tmpl w:val="2F6E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B09"/>
    <w:rsid w:val="002250C3"/>
    <w:rsid w:val="002B224C"/>
    <w:rsid w:val="00362140"/>
    <w:rsid w:val="007D2CAE"/>
    <w:rsid w:val="00904B10"/>
    <w:rsid w:val="00A01E2B"/>
    <w:rsid w:val="00AD336C"/>
    <w:rsid w:val="00CB5B09"/>
    <w:rsid w:val="00D9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618</Words>
  <Characters>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6</cp:revision>
  <dcterms:created xsi:type="dcterms:W3CDTF">2021-05-01T13:11:00Z</dcterms:created>
  <dcterms:modified xsi:type="dcterms:W3CDTF">2021-05-04T07:59:00Z</dcterms:modified>
</cp:coreProperties>
</file>