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FE" w:rsidRPr="00C13905" w:rsidRDefault="007045FE" w:rsidP="00C13905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3905">
        <w:rPr>
          <w:rFonts w:ascii="Times New Roman" w:hAnsi="Times New Roman"/>
          <w:b/>
          <w:sz w:val="24"/>
          <w:szCs w:val="24"/>
        </w:rPr>
        <w:t>Аннотация</w:t>
      </w:r>
    </w:p>
    <w:p w:rsidR="007045FE" w:rsidRPr="00C13905" w:rsidRDefault="007045FE" w:rsidP="00C1390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>Рабочая программа по литературному чтению разработана в соответствии с требованием федерального государственного образовательн</w:t>
      </w:r>
      <w:r w:rsidRPr="00C13905">
        <w:rPr>
          <w:rFonts w:ascii="Times New Roman" w:hAnsi="Times New Roman"/>
          <w:sz w:val="24"/>
          <w:szCs w:val="24"/>
        </w:rPr>
        <w:t>о</w:t>
      </w:r>
      <w:r w:rsidRPr="00C13905">
        <w:rPr>
          <w:rFonts w:ascii="Times New Roman" w:hAnsi="Times New Roman"/>
          <w:sz w:val="24"/>
          <w:szCs w:val="24"/>
        </w:rPr>
        <w:t xml:space="preserve">го стандарта начального общего образования на основе:                                                            </w:t>
      </w:r>
    </w:p>
    <w:p w:rsidR="007045FE" w:rsidRPr="00C13905" w:rsidRDefault="007045FE" w:rsidP="00C1390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 xml:space="preserve"> -Положения о рабочих программ</w:t>
      </w:r>
      <w:r>
        <w:rPr>
          <w:rFonts w:ascii="Times New Roman" w:hAnsi="Times New Roman"/>
          <w:sz w:val="24"/>
          <w:szCs w:val="24"/>
        </w:rPr>
        <w:t>ах</w:t>
      </w:r>
      <w:r w:rsidRPr="00C13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13905">
        <w:rPr>
          <w:rFonts w:ascii="Times New Roman" w:hAnsi="Times New Roman"/>
          <w:sz w:val="24"/>
          <w:szCs w:val="24"/>
        </w:rPr>
        <w:t xml:space="preserve"> МКОУ Новохайская школа;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начального общего образования»,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905">
        <w:rPr>
          <w:rFonts w:ascii="Times New Roman" w:hAnsi="Times New Roman"/>
          <w:sz w:val="24"/>
          <w:szCs w:val="24"/>
        </w:rPr>
        <w:t xml:space="preserve">УМК «Начальная  школа XXI века»  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</w:t>
      </w:r>
      <w:r w:rsidRPr="00C13905">
        <w:rPr>
          <w:rFonts w:ascii="Times New Roman" w:hAnsi="Times New Roman"/>
          <w:sz w:val="24"/>
          <w:szCs w:val="24"/>
        </w:rPr>
        <w:t>чебного плана МКОУ Новохайская школа;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>- «Планируемых результатов начального общего образования» (под редакцией Г.С.Ковалевой, О.Б.Логиновой);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>- «Примерных программ начального общего образования»;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>- Авторской программы  «Литературное чтение»,  Ефросинина Л.А. (УМК  «Начальная  школа XXI века»  под  редакцией  Н.Ф.  Виноградовой.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b/>
          <w:sz w:val="24"/>
          <w:szCs w:val="24"/>
        </w:rPr>
        <w:t>Целью обучения</w:t>
      </w:r>
      <w:r w:rsidRPr="00C13905">
        <w:rPr>
          <w:rFonts w:ascii="Times New Roman" w:hAnsi="Times New Roman"/>
          <w:sz w:val="24"/>
          <w:szCs w:val="24"/>
        </w:rPr>
        <w:t xml:space="preserve"> является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3905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>-формирование техники чтения и приёмов понимания и анализа текста правильного типа читательской деятельности; одновременное развитие интереса к самому процессу чтения, потребности читать;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 xml:space="preserve"> -введение детей через литературу в мир человеческих отношений, нравственноэтических ценностей; -воспитание личности со свободным и независимым мышлением; 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>- формирование эстетического вкуса;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905">
        <w:rPr>
          <w:rFonts w:ascii="Times New Roman" w:hAnsi="Times New Roman"/>
          <w:sz w:val="24"/>
          <w:szCs w:val="24"/>
        </w:rPr>
        <w:t>развитие устной и письменной речи (в том числе значительное обогащение словаря), овладение речевой и коммуникативной культурой;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 xml:space="preserve"> -развитие творческих способностей детей; 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>-приобщение детей к литературе как искусству слова, к пониманию того, что делает литературу художественной;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 xml:space="preserve">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 xml:space="preserve"> В курсе литературного чтения реализуются следующие сквозные линии развития учащихся средствами предмета. Линии, общие с курсом русского языка: - овладение функциональной грамотностью на уровне предмета (извлечение, преобразование и использование текстовой информации); - овладение техникой чтения, приёмами понимания и анализа текстов;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 xml:space="preserve"> - овладение умениями, навыками различных видов устной и письменной речи. 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>Линии, специфические для курса «Литературное чтение»: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 xml:space="preserve"> - определение и объяснение своего эмоционально-оценочного отношения к прочитанному; 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>- приобщение к литературе как искусству слова;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 xml:space="preserve"> - приобретение и первичная систематизация знаний о литературе, книгах, писателях. </w:t>
      </w:r>
    </w:p>
    <w:p w:rsidR="007045FE" w:rsidRPr="00C13905" w:rsidRDefault="007045FE" w:rsidP="00C13905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3905">
        <w:rPr>
          <w:rFonts w:ascii="Times New Roman" w:hAnsi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905">
        <w:rPr>
          <w:rFonts w:ascii="Times New Roman" w:hAnsi="Times New Roman"/>
          <w:sz w:val="24"/>
          <w:szCs w:val="24"/>
        </w:rPr>
        <w:t xml:space="preserve"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 Поэтому литературное чтение наряду с русским языком - один из основных предметов в системе подготовки младшего школьника.          </w:t>
      </w:r>
    </w:p>
    <w:p w:rsidR="007045FE" w:rsidRPr="00C13905" w:rsidRDefault="007045FE" w:rsidP="00C13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13905">
        <w:rPr>
          <w:rFonts w:ascii="Times New Roman" w:hAnsi="Times New Roman"/>
          <w:sz w:val="24"/>
          <w:szCs w:val="24"/>
          <w:lang w:eastAsia="ru-RU"/>
        </w:rPr>
        <w:t>Программа рассчитана на 102 часа  (34 учебные недели, по 3 часа в неделю).</w:t>
      </w:r>
    </w:p>
    <w:p w:rsidR="007045FE" w:rsidRPr="00C13905" w:rsidRDefault="007045FE" w:rsidP="00C13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7045FE" w:rsidRPr="00C13905" w:rsidRDefault="007045FE" w:rsidP="00C13905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C13905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планируемые результаты освоения учебного курса</w:t>
      </w:r>
    </w:p>
    <w:p w:rsidR="007045FE" w:rsidRPr="00C13905" w:rsidRDefault="007045FE" w:rsidP="00C13905">
      <w:pPr>
        <w:shd w:val="clear" w:color="auto" w:fill="FFFFFF"/>
        <w:autoSpaceDE w:val="0"/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Предметные результаты.</w:t>
      </w:r>
    </w:p>
    <w:p w:rsidR="007045FE" w:rsidRPr="00C13905" w:rsidRDefault="007045FE" w:rsidP="00C13905">
      <w:pPr>
        <w:shd w:val="clear" w:color="auto" w:fill="FFFFFF"/>
        <w:autoSpaceDE w:val="0"/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«Виды речевой и читательской деятельности».</w:t>
      </w:r>
    </w:p>
    <w:p w:rsidR="007045FE" w:rsidRPr="00C13905" w:rsidRDefault="007045FE" w:rsidP="00C13905">
      <w:pPr>
        <w:shd w:val="clear" w:color="auto" w:fill="FFFFFF"/>
        <w:autoSpaceDE w:val="0"/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Ученик научится: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осознавать значимость чтения для дальнейшего обучения, понимать цель чтения (удовлетворение читательского интереса и пр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обретение опыта чтения, поиск фактов и суждений, аргументации, иной информации);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просы по содержанию произведения, определять последовательность событий, задавать вопросы по услышанному или прочитанному учебн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му, научно-популярному и художественному тексту;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работать со словом (распознавать прямое и переносное значение слова, его многозначность), целенаправленно пополнять свой а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тивный словарный запас;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читать (вслух и про себя) со скоростью, позволяющей осознавать (понимать) смысл прочитанного;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читать осознанно и выразительно доступные по объему произведения;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нравственном содержании прочитанного, осознавать сущность поведения героев, самостоятельно делать выв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ды, соотносить поступки героев с нравственными нормами;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специфике научно-популярного и учебного текста и использовать полученную информацию в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практической деятельности;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сти (сравнение, олицетворение, метафора), определяющие отношение автора к герою, событию;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книге по названию, оглавлению, отличать сборник произведений от авторской книги, самостоятельно и цел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направленно осуществлять выбор книги в библиотеке по заданной тематике, по собственному желанию;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составлять краткую аннотацию (автор, название, тема книги, рекомендации к чтению) на литературное произведение по заданн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му образцу;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7045FE" w:rsidRPr="00C13905" w:rsidRDefault="007045FE" w:rsidP="00C13905">
      <w:pPr>
        <w:shd w:val="clear" w:color="auto" w:fill="FFFFFF"/>
        <w:autoSpaceDE w:val="0"/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Ученик  получит возможность научиться: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осознанно выбирать виды чтения (ознакомительное, изучающее, выборочное, поисковое) в зависимости от цели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чтения;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авторскую позицию и высказывать свое отношение к герою и его поступкам;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доказывать и подтверждать фактами (из текста) собственное суждение;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на практическом уровне овладеть некоторыми видами письменной речи (повествование — создание текста по аналогии, рассу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дение — письменный ответ на вопрос, описание — характеристика героя);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писать отзыв о прочитанной книге;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работать с тематическим каталогом;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работать с детской периодикой. Без использования терминологии.</w:t>
      </w:r>
    </w:p>
    <w:p w:rsidR="007045FE" w:rsidRPr="00C13905" w:rsidRDefault="007045FE" w:rsidP="00C13905">
      <w:pPr>
        <w:pStyle w:val="ListParagraph"/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«Творческая деятельность»</w:t>
      </w:r>
      <w:r w:rsidRPr="00C13905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7045FE" w:rsidRPr="00C13905" w:rsidRDefault="007045FE" w:rsidP="00C13905">
      <w:pPr>
        <w:pStyle w:val="ListParagraph"/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Ученик  научится: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читать по ролям литературное произведение;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различные способы работы с деформированным текстом (устанавливать причинно-следственные связи, последов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тельность событий, этапность в выполнении действий; давать характеристику героя; составлять текст на основе плана);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7045FE" w:rsidRPr="00C13905" w:rsidRDefault="007045FE" w:rsidP="00C13905">
      <w:pPr>
        <w:shd w:val="clear" w:color="auto" w:fill="FFFFFF"/>
        <w:autoSpaceDE w:val="0"/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Ученик  получит возможность научиться: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творчески пересказывать текст (от лица героя, от автора), дополнять текст;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создавать иллюстрации, диафильм по содержанию произведения;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работать в группе, создавая инсценировки по произведению, сценарии, проекты;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способам написания изложения.</w:t>
      </w:r>
    </w:p>
    <w:p w:rsidR="007045FE" w:rsidRPr="00C13905" w:rsidRDefault="007045FE" w:rsidP="00C13905">
      <w:pPr>
        <w:shd w:val="clear" w:color="auto" w:fill="FFFFFF"/>
        <w:autoSpaceDE w:val="0"/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«Литературоведческая пропедевтика»</w:t>
      </w:r>
      <w:r w:rsidRPr="00C13905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7045FE" w:rsidRPr="00C13905" w:rsidRDefault="007045FE" w:rsidP="00C13905">
      <w:pPr>
        <w:shd w:val="clear" w:color="auto" w:fill="FFFFFF"/>
        <w:autoSpaceDE w:val="0"/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Ученик  научится: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отличать прозаический текст от поэтического;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особенности построения фольклорных форм (сказки, загадки, пословицы).</w:t>
      </w:r>
    </w:p>
    <w:p w:rsidR="007045FE" w:rsidRPr="00C13905" w:rsidRDefault="007045FE" w:rsidP="00C13905">
      <w:pPr>
        <w:shd w:val="clear" w:color="auto" w:fill="FFFFFF"/>
        <w:autoSpaceDE w:val="0"/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Ученик  получит возможность научиться: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понятий (фольклорная и авторская литература, структура текста, герой, автор) и средств художественной выразительности (сра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нение, олицетворение, метафора);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позиции героев и автора художественного текста;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</w:t>
      </w:r>
    </w:p>
    <w:p w:rsidR="007045FE" w:rsidRPr="00C13905" w:rsidRDefault="007045FE" w:rsidP="00C13905">
      <w:pPr>
        <w:pStyle w:val="ListParagraph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3905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художественной выразительности (в том числе из текста).</w:t>
      </w:r>
    </w:p>
    <w:p w:rsidR="007045FE" w:rsidRPr="00C13905" w:rsidRDefault="007045FE" w:rsidP="00C13905">
      <w:pPr>
        <w:pStyle w:val="ListParagraph"/>
        <w:shd w:val="clear" w:color="auto" w:fill="FFFFFF"/>
        <w:autoSpaceDE w:val="0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5FE" w:rsidRPr="00C13905" w:rsidRDefault="007045FE" w:rsidP="00C1390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045FE" w:rsidRPr="00C13905" w:rsidRDefault="007045FE" w:rsidP="00C1390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7045FE" w:rsidRPr="00C13905" w:rsidSect="00C13905">
      <w:pgSz w:w="16838" w:h="11906" w:orient="landscape"/>
      <w:pgMar w:top="1078" w:right="720" w:bottom="72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28E"/>
    <w:multiLevelType w:val="hybridMultilevel"/>
    <w:tmpl w:val="39365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06BC"/>
    <w:multiLevelType w:val="hybridMultilevel"/>
    <w:tmpl w:val="5CFED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6455D"/>
    <w:multiLevelType w:val="hybridMultilevel"/>
    <w:tmpl w:val="6A7A4C9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23B"/>
    <w:rsid w:val="00065E85"/>
    <w:rsid w:val="00516D70"/>
    <w:rsid w:val="00535D24"/>
    <w:rsid w:val="005E32A4"/>
    <w:rsid w:val="007045FE"/>
    <w:rsid w:val="00731BA7"/>
    <w:rsid w:val="007872DB"/>
    <w:rsid w:val="00951079"/>
    <w:rsid w:val="00987B65"/>
    <w:rsid w:val="00A61CA4"/>
    <w:rsid w:val="00A93E9C"/>
    <w:rsid w:val="00B24B53"/>
    <w:rsid w:val="00B4373A"/>
    <w:rsid w:val="00B93D73"/>
    <w:rsid w:val="00BA2DDF"/>
    <w:rsid w:val="00C13905"/>
    <w:rsid w:val="00C3623B"/>
    <w:rsid w:val="00C40D72"/>
    <w:rsid w:val="00C451D4"/>
    <w:rsid w:val="00CC3525"/>
    <w:rsid w:val="00DB312F"/>
    <w:rsid w:val="00DF2E7F"/>
    <w:rsid w:val="00F3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6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1362</Words>
  <Characters>7769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8</cp:revision>
  <dcterms:created xsi:type="dcterms:W3CDTF">2021-05-04T09:36:00Z</dcterms:created>
  <dcterms:modified xsi:type="dcterms:W3CDTF">2021-05-06T15:10:00Z</dcterms:modified>
</cp:coreProperties>
</file>