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7B" w:rsidRDefault="009A047B" w:rsidP="0056506E">
      <w:pPr>
        <w:shd w:val="clear" w:color="auto" w:fill="FFFFFF"/>
        <w:spacing w:after="0" w:line="240" w:lineRule="auto"/>
        <w:rPr>
          <w:rFonts w:ascii="Times New Roman" w:hAnsi="Times New Roman"/>
          <w:noProof/>
          <w:lang w:eastAsia="ru-RU"/>
        </w:rPr>
      </w:pPr>
    </w:p>
    <w:p w:rsidR="009A047B" w:rsidRPr="00CF103E" w:rsidRDefault="009A047B" w:rsidP="005650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1F3225"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507pt;height:697.5pt;visibility:visible">
            <v:imagedata r:id="rId7" o:title=""/>
          </v:shape>
        </w:pict>
      </w:r>
    </w:p>
    <w:p w:rsidR="009A047B" w:rsidRPr="00CF103E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9A047B" w:rsidRPr="00CF103E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1"/>
          <w:szCs w:val="21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CF10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9A047B" w:rsidRPr="00CF103E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Pr="00CF103E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F103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1. Пояснительная записка                    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Pr="00CF103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3</w:t>
      </w:r>
    </w:p>
    <w:p w:rsidR="009A047B" w:rsidRPr="00CF103E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F103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Учебно-тематический план                                                                                                     8</w:t>
      </w:r>
    </w:p>
    <w:p w:rsidR="009A047B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3. Содержание дополнительной программы                                                                             8</w:t>
      </w:r>
    </w:p>
    <w:p w:rsidR="009A047B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4. Календарно-тематическое планирование                                                                            10</w:t>
      </w:r>
    </w:p>
    <w:p w:rsidR="009A047B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5. Материально-техническое оснащение                                                                                 13                                                </w:t>
      </w:r>
    </w:p>
    <w:p w:rsidR="009A047B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6. Список литературы                                                                                                                 13</w:t>
      </w:r>
    </w:p>
    <w:p w:rsidR="009A047B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A047B" w:rsidRPr="00CF103E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A047B" w:rsidRPr="00CF103E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A047B" w:rsidRPr="00CF103E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047B" w:rsidRPr="00CF103E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CF103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Пояснительная записка</w:t>
      </w:r>
    </w:p>
    <w:p w:rsidR="009A047B" w:rsidRPr="00CF103E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047B" w:rsidRPr="00CF103E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103E">
        <w:rPr>
          <w:rFonts w:ascii="Times New Roman" w:hAnsi="Times New Roman"/>
          <w:color w:val="000000"/>
          <w:sz w:val="24"/>
          <w:szCs w:val="24"/>
          <w:lang w:eastAsia="ru-RU"/>
        </w:rPr>
        <w:t>Дополнительная общеобразовательная общеразвивающая программа «Футбол» разработана на основе:</w:t>
      </w:r>
    </w:p>
    <w:p w:rsidR="009A047B" w:rsidRPr="00CF103E" w:rsidRDefault="009A047B" w:rsidP="0056506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 xml:space="preserve">Федерального закона "Об образовании в Российской Федерации" № 273-ФЗ от 29.12.2012 (последняя редакция); </w:t>
      </w:r>
    </w:p>
    <w:p w:rsidR="009A047B" w:rsidRPr="00CF103E" w:rsidRDefault="009A047B" w:rsidP="0056506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>Концепции развития дополнительного образования детей. Утверждена распоряжением Правительства Российской Федерации № 1726-р от 04.09.2014 г.;</w:t>
      </w:r>
    </w:p>
    <w:p w:rsidR="009A047B" w:rsidRPr="00CF103E" w:rsidRDefault="009A047B" w:rsidP="0056506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>Приказа Министерства образования и науки РФ «Об утверждении Порядка организации и осуществления образовательной деятельности по дополнительным общеобразовательным программам» № 1008 от 29.08.2013 г.;</w:t>
      </w:r>
    </w:p>
    <w:p w:rsidR="009A047B" w:rsidRPr="00CF103E" w:rsidRDefault="009A047B" w:rsidP="0056506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>Письма Министерства образования и науки РФ  № 06-1844 от 11.12.2006 г. «Примерные требования к содержанию и оформлению образовательных программ дополнительного образования детей»;</w:t>
      </w:r>
    </w:p>
    <w:p w:rsidR="009A047B" w:rsidRPr="00CF103E" w:rsidRDefault="009A047B" w:rsidP="0056506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>СанПиН 2.4.4.3172-14 "Санитарно-эпидемиологические требования к устройству, соде</w:t>
      </w:r>
      <w:r w:rsidRPr="00CF103E">
        <w:rPr>
          <w:rFonts w:ascii="Times New Roman" w:hAnsi="Times New Roman"/>
          <w:sz w:val="24"/>
          <w:szCs w:val="24"/>
        </w:rPr>
        <w:t>р</w:t>
      </w:r>
      <w:r w:rsidRPr="00CF103E">
        <w:rPr>
          <w:rFonts w:ascii="Times New Roman" w:hAnsi="Times New Roman"/>
          <w:sz w:val="24"/>
          <w:szCs w:val="24"/>
        </w:rPr>
        <w:t>жанию и организации режима работы образовательных организаций дополнительного о</w:t>
      </w:r>
      <w:r w:rsidRPr="00CF103E">
        <w:rPr>
          <w:rFonts w:ascii="Times New Roman" w:hAnsi="Times New Roman"/>
          <w:sz w:val="24"/>
          <w:szCs w:val="24"/>
        </w:rPr>
        <w:t>б</w:t>
      </w:r>
      <w:r w:rsidRPr="00CF103E">
        <w:rPr>
          <w:rFonts w:ascii="Times New Roman" w:hAnsi="Times New Roman"/>
          <w:sz w:val="24"/>
          <w:szCs w:val="24"/>
        </w:rPr>
        <w:t xml:space="preserve">разования детей» (Постановление Главного государственного санитарного врача РФ от 4 июля </w:t>
      </w:r>
      <w:smartTag w:uri="urn:schemas-microsoft-com:office:smarttags" w:element="metricconverter">
        <w:smartTagPr>
          <w:attr w:name="ProductID" w:val="2014 г"/>
        </w:smartTagPr>
        <w:r w:rsidRPr="00CF103E">
          <w:rPr>
            <w:rFonts w:ascii="Times New Roman" w:hAnsi="Times New Roman"/>
            <w:sz w:val="24"/>
            <w:szCs w:val="24"/>
          </w:rPr>
          <w:t>2014 г</w:t>
        </w:r>
      </w:smartTag>
      <w:r w:rsidRPr="00CF103E">
        <w:rPr>
          <w:rFonts w:ascii="Times New Roman" w:hAnsi="Times New Roman"/>
          <w:sz w:val="24"/>
          <w:szCs w:val="24"/>
        </w:rPr>
        <w:t>. № 41).</w:t>
      </w:r>
    </w:p>
    <w:p w:rsidR="009A047B" w:rsidRPr="00CF103E" w:rsidRDefault="009A047B" w:rsidP="0056506E">
      <w:pPr>
        <w:numPr>
          <w:ilvl w:val="1"/>
          <w:numId w:val="12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F103E">
        <w:rPr>
          <w:rFonts w:ascii="Times New Roman" w:hAnsi="Times New Roman"/>
          <w:b/>
          <w:i/>
          <w:sz w:val="24"/>
          <w:szCs w:val="24"/>
        </w:rPr>
        <w:t>Направленность программы</w:t>
      </w:r>
    </w:p>
    <w:p w:rsidR="009A047B" w:rsidRDefault="009A047B" w:rsidP="0056506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 xml:space="preserve"> Данная программа имеет физкультурно-оздоровительную направленность.</w:t>
      </w:r>
    </w:p>
    <w:p w:rsidR="009A047B" w:rsidRPr="00CF103E" w:rsidRDefault="009A047B" w:rsidP="0056506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>Программа «Футбол» создает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9A047B" w:rsidRPr="00CF103E" w:rsidRDefault="009A047B" w:rsidP="0056506E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CF103E">
        <w:rPr>
          <w:rFonts w:ascii="Times New Roman" w:hAnsi="Times New Roman"/>
          <w:b/>
          <w:i/>
          <w:sz w:val="24"/>
          <w:szCs w:val="24"/>
        </w:rPr>
        <w:t>1.2 Актуальность программы</w:t>
      </w:r>
    </w:p>
    <w:p w:rsidR="009A047B" w:rsidRPr="00CF103E" w:rsidRDefault="009A047B" w:rsidP="00565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>Футбол – популярный вид спорта. А через заинтересованность учащихся в футболе есть возможность реализовать цель данной программы, а именно развить психические и физические качества ребенка, мотивировать его к здоровому образу жизни.</w:t>
      </w:r>
    </w:p>
    <w:p w:rsidR="009A047B" w:rsidRPr="00CF103E" w:rsidRDefault="009A047B" w:rsidP="0056506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CF103E">
        <w:rPr>
          <w:rFonts w:ascii="Times New Roman" w:hAnsi="Times New Roman"/>
          <w:b/>
          <w:i/>
          <w:sz w:val="24"/>
          <w:szCs w:val="24"/>
        </w:rPr>
        <w:t>1.3 Цель и задачи программы</w:t>
      </w:r>
    </w:p>
    <w:p w:rsidR="009A047B" w:rsidRPr="00CF103E" w:rsidRDefault="009A047B" w:rsidP="00565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b/>
          <w:sz w:val="24"/>
          <w:szCs w:val="24"/>
        </w:rPr>
        <w:t xml:space="preserve">Общей целью программы </w:t>
      </w:r>
      <w:r w:rsidRPr="00CF103E">
        <w:rPr>
          <w:rFonts w:ascii="Times New Roman" w:hAnsi="Times New Roman"/>
          <w:sz w:val="24"/>
          <w:szCs w:val="24"/>
        </w:rPr>
        <w:t>является формирование устойчивых мотивов и потребностей в бережном отношении к своему здоровью, целостном развитии физических и психических к</w:t>
      </w:r>
      <w:r w:rsidRPr="00CF103E">
        <w:rPr>
          <w:rFonts w:ascii="Times New Roman" w:hAnsi="Times New Roman"/>
          <w:sz w:val="24"/>
          <w:szCs w:val="24"/>
        </w:rPr>
        <w:t>а</w:t>
      </w:r>
      <w:r w:rsidRPr="00CF103E">
        <w:rPr>
          <w:rFonts w:ascii="Times New Roman" w:hAnsi="Times New Roman"/>
          <w:sz w:val="24"/>
          <w:szCs w:val="24"/>
        </w:rPr>
        <w:t>честв, творческом использовании средств физической культуры в организации здорового образа жизни.</w:t>
      </w:r>
    </w:p>
    <w:p w:rsidR="009A047B" w:rsidRPr="00CF103E" w:rsidRDefault="009A047B" w:rsidP="00565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b/>
          <w:sz w:val="24"/>
          <w:szCs w:val="24"/>
        </w:rPr>
        <w:t>Целью</w:t>
      </w:r>
      <w:r w:rsidRPr="00CF103E">
        <w:rPr>
          <w:rFonts w:ascii="Times New Roman" w:hAnsi="Times New Roman"/>
          <w:sz w:val="24"/>
          <w:szCs w:val="24"/>
        </w:rPr>
        <w:t xml:space="preserve"> физического воспитания в спортивных секциях является содействие всесторонн</w:t>
      </w:r>
      <w:r w:rsidRPr="00CF103E">
        <w:rPr>
          <w:rFonts w:ascii="Times New Roman" w:hAnsi="Times New Roman"/>
          <w:sz w:val="24"/>
          <w:szCs w:val="24"/>
        </w:rPr>
        <w:t>е</w:t>
      </w:r>
      <w:r w:rsidRPr="00CF103E">
        <w:rPr>
          <w:rFonts w:ascii="Times New Roman" w:hAnsi="Times New Roman"/>
          <w:sz w:val="24"/>
          <w:szCs w:val="24"/>
        </w:rPr>
        <w:t>му развитию личности посредством формирования физической культуры личности воспитанн</w:t>
      </w:r>
      <w:r w:rsidRPr="00CF103E">
        <w:rPr>
          <w:rFonts w:ascii="Times New Roman" w:hAnsi="Times New Roman"/>
          <w:sz w:val="24"/>
          <w:szCs w:val="24"/>
        </w:rPr>
        <w:t>и</w:t>
      </w:r>
      <w:r w:rsidRPr="00CF103E">
        <w:rPr>
          <w:rFonts w:ascii="Times New Roman" w:hAnsi="Times New Roman"/>
          <w:sz w:val="24"/>
          <w:szCs w:val="24"/>
        </w:rPr>
        <w:t>ка. Слагаемыми физической культуры являются: крепкое здоровье, хорошее физическое разв</w:t>
      </w:r>
      <w:r w:rsidRPr="00CF103E">
        <w:rPr>
          <w:rFonts w:ascii="Times New Roman" w:hAnsi="Times New Roman"/>
          <w:sz w:val="24"/>
          <w:szCs w:val="24"/>
        </w:rPr>
        <w:t>и</w:t>
      </w:r>
      <w:r w:rsidRPr="00CF103E">
        <w:rPr>
          <w:rFonts w:ascii="Times New Roman" w:hAnsi="Times New Roman"/>
          <w:sz w:val="24"/>
          <w:szCs w:val="24"/>
        </w:rPr>
        <w:t>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9A047B" w:rsidRPr="00CF103E" w:rsidRDefault="009A047B" w:rsidP="005650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F103E">
        <w:rPr>
          <w:rFonts w:ascii="Times New Roman" w:hAnsi="Times New Roman"/>
          <w:b/>
          <w:sz w:val="24"/>
          <w:szCs w:val="24"/>
        </w:rPr>
        <w:t>Задачи программы.</w:t>
      </w:r>
    </w:p>
    <w:p w:rsidR="009A047B" w:rsidRPr="00CF103E" w:rsidRDefault="009A047B" w:rsidP="005650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F103E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9A047B" w:rsidRPr="00CF103E" w:rsidRDefault="009A047B" w:rsidP="00565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>- формирование культуры движений, обогащение двигательного опыта физическими у</w:t>
      </w:r>
      <w:r w:rsidRPr="00CF103E">
        <w:rPr>
          <w:rFonts w:ascii="Times New Roman" w:hAnsi="Times New Roman"/>
          <w:sz w:val="24"/>
          <w:szCs w:val="24"/>
        </w:rPr>
        <w:t>п</w:t>
      </w:r>
      <w:r w:rsidRPr="00CF103E">
        <w:rPr>
          <w:rFonts w:ascii="Times New Roman" w:hAnsi="Times New Roman"/>
          <w:sz w:val="24"/>
          <w:szCs w:val="24"/>
        </w:rPr>
        <w:t>ражнениями с общеразвивающей и корригирующей направленностью, техническими действиями и приемами в футболе;</w:t>
      </w:r>
    </w:p>
    <w:p w:rsidR="009A047B" w:rsidRPr="00CF103E" w:rsidRDefault="009A047B" w:rsidP="00565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>- освоение знаний о футболе, его истории и о современном развитии, роли в формиров</w:t>
      </w:r>
      <w:r w:rsidRPr="00CF103E">
        <w:rPr>
          <w:rFonts w:ascii="Times New Roman" w:hAnsi="Times New Roman"/>
          <w:sz w:val="24"/>
          <w:szCs w:val="24"/>
        </w:rPr>
        <w:t>а</w:t>
      </w:r>
      <w:r w:rsidRPr="00CF103E">
        <w:rPr>
          <w:rFonts w:ascii="Times New Roman" w:hAnsi="Times New Roman"/>
          <w:sz w:val="24"/>
          <w:szCs w:val="24"/>
        </w:rPr>
        <w:t>нии здорового образа жизни;</w:t>
      </w:r>
    </w:p>
    <w:p w:rsidR="009A047B" w:rsidRPr="00CF103E" w:rsidRDefault="009A047B" w:rsidP="00565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>- обучение навыкам и умениям в данной деятельности, самостоятельной организации з</w:t>
      </w:r>
      <w:r w:rsidRPr="00CF103E">
        <w:rPr>
          <w:rFonts w:ascii="Times New Roman" w:hAnsi="Times New Roman"/>
          <w:sz w:val="24"/>
          <w:szCs w:val="24"/>
        </w:rPr>
        <w:t>а</w:t>
      </w:r>
      <w:r w:rsidRPr="00CF103E">
        <w:rPr>
          <w:rFonts w:ascii="Times New Roman" w:hAnsi="Times New Roman"/>
          <w:sz w:val="24"/>
          <w:szCs w:val="24"/>
        </w:rPr>
        <w:t>нятий физическими упражнениями;</w:t>
      </w:r>
    </w:p>
    <w:p w:rsidR="009A047B" w:rsidRPr="00CF103E" w:rsidRDefault="009A047B" w:rsidP="00565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>- овладение техникой передвижений, остановок, поворотов и стоек;</w:t>
      </w:r>
    </w:p>
    <w:p w:rsidR="009A047B" w:rsidRPr="00CF103E" w:rsidRDefault="009A047B" w:rsidP="00565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>- освоение ударов по мячу и остановок мяча;</w:t>
      </w:r>
    </w:p>
    <w:p w:rsidR="009A047B" w:rsidRPr="00CF103E" w:rsidRDefault="009A047B" w:rsidP="00565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>-овладение игрой и комплексное развитие психомоторных способностей;</w:t>
      </w:r>
    </w:p>
    <w:p w:rsidR="009A047B" w:rsidRPr="00CF103E" w:rsidRDefault="009A047B" w:rsidP="00565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>- освоение техники ведения мяча;</w:t>
      </w:r>
    </w:p>
    <w:p w:rsidR="009A047B" w:rsidRPr="00CF103E" w:rsidRDefault="009A047B" w:rsidP="00565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>- освоение техники ударов по воротам;</w:t>
      </w:r>
    </w:p>
    <w:p w:rsidR="009A047B" w:rsidRPr="00CF103E" w:rsidRDefault="009A047B" w:rsidP="00565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>- закрепление техники владения мячом и развитие координационных способностей;</w:t>
      </w:r>
    </w:p>
    <w:p w:rsidR="009A047B" w:rsidRPr="00CF103E" w:rsidRDefault="009A047B" w:rsidP="00565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>- освоение тактики игры.</w:t>
      </w:r>
    </w:p>
    <w:p w:rsidR="009A047B" w:rsidRPr="00CF103E" w:rsidRDefault="009A047B" w:rsidP="005650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F103E">
        <w:rPr>
          <w:rFonts w:ascii="Times New Roman" w:hAnsi="Times New Roman"/>
          <w:b/>
          <w:sz w:val="24"/>
          <w:szCs w:val="24"/>
        </w:rPr>
        <w:t>Развивающие:</w:t>
      </w:r>
    </w:p>
    <w:p w:rsidR="009A047B" w:rsidRPr="00CF103E" w:rsidRDefault="009A047B" w:rsidP="0056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ab/>
        <w:t>- укрепление здоровья, развитие основных физических качеств и повышение функци</w:t>
      </w:r>
      <w:r w:rsidRPr="00CF103E">
        <w:rPr>
          <w:rFonts w:ascii="Times New Roman" w:hAnsi="Times New Roman"/>
          <w:sz w:val="24"/>
          <w:szCs w:val="24"/>
        </w:rPr>
        <w:t>о</w:t>
      </w:r>
      <w:r w:rsidRPr="00CF103E">
        <w:rPr>
          <w:rFonts w:ascii="Times New Roman" w:hAnsi="Times New Roman"/>
          <w:sz w:val="24"/>
          <w:szCs w:val="24"/>
        </w:rPr>
        <w:t>нальных способностей;</w:t>
      </w:r>
    </w:p>
    <w:p w:rsidR="009A047B" w:rsidRPr="00CF103E" w:rsidRDefault="009A047B" w:rsidP="0056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ab/>
        <w:t>- развитие выносливости;</w:t>
      </w:r>
    </w:p>
    <w:p w:rsidR="009A047B" w:rsidRPr="00CF103E" w:rsidRDefault="009A047B" w:rsidP="0056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ab/>
        <w:t>- развитие скоростных и скоростно-силовых способностей.</w:t>
      </w:r>
    </w:p>
    <w:p w:rsidR="009A047B" w:rsidRPr="00CF103E" w:rsidRDefault="009A047B" w:rsidP="005650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F103E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9A047B" w:rsidRPr="00CF103E" w:rsidRDefault="009A047B" w:rsidP="0056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ab/>
        <w:t>- воспитание положительных качеств личности, соблюдение норм коллективного взаим</w:t>
      </w:r>
      <w:r w:rsidRPr="00CF103E">
        <w:rPr>
          <w:rFonts w:ascii="Times New Roman" w:hAnsi="Times New Roman"/>
          <w:sz w:val="24"/>
          <w:szCs w:val="24"/>
        </w:rPr>
        <w:t>о</w:t>
      </w:r>
      <w:r w:rsidRPr="00CF103E">
        <w:rPr>
          <w:rFonts w:ascii="Times New Roman" w:hAnsi="Times New Roman"/>
          <w:sz w:val="24"/>
          <w:szCs w:val="24"/>
        </w:rPr>
        <w:t>действия и сотрудничества в соревновательной деятельности;</w:t>
      </w:r>
    </w:p>
    <w:p w:rsidR="009A047B" w:rsidRPr="00CF103E" w:rsidRDefault="009A047B" w:rsidP="0056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ab/>
        <w:t>- воспитание чувства товарищества, чувства личной ответственности;</w:t>
      </w:r>
    </w:p>
    <w:p w:rsidR="009A047B" w:rsidRPr="00CF103E" w:rsidRDefault="009A047B" w:rsidP="0056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ab/>
        <w:t>- воспитание нравственных качеств по отношению к окружающим;</w:t>
      </w:r>
    </w:p>
    <w:p w:rsidR="009A047B" w:rsidRPr="00CF103E" w:rsidRDefault="009A047B" w:rsidP="0056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ab/>
        <w:t>- приобщить воспитанников к здоровому образу жизни и гармонии тела.</w:t>
      </w:r>
    </w:p>
    <w:p w:rsidR="009A047B" w:rsidRPr="00CF103E" w:rsidRDefault="009A047B" w:rsidP="0056506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CF103E">
        <w:rPr>
          <w:rFonts w:ascii="Times New Roman" w:hAnsi="Times New Roman"/>
          <w:b/>
          <w:i/>
          <w:sz w:val="24"/>
          <w:szCs w:val="24"/>
        </w:rPr>
        <w:t>1.4 Адресат программы</w:t>
      </w:r>
    </w:p>
    <w:p w:rsidR="009A047B" w:rsidRPr="00CF103E" w:rsidRDefault="009A047B" w:rsidP="00565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</w:t>
      </w:r>
      <w:r w:rsidRPr="00CF103E">
        <w:rPr>
          <w:rFonts w:ascii="Times New Roman" w:hAnsi="Times New Roman"/>
          <w:sz w:val="24"/>
          <w:szCs w:val="24"/>
        </w:rPr>
        <w:t xml:space="preserve">рограмма рассчитана </w:t>
      </w:r>
      <w:r>
        <w:rPr>
          <w:rFonts w:ascii="Times New Roman" w:hAnsi="Times New Roman"/>
          <w:sz w:val="24"/>
          <w:szCs w:val="24"/>
        </w:rPr>
        <w:t>на 1 год обучения для детей 6-14</w:t>
      </w:r>
      <w:r w:rsidRPr="00CF103E">
        <w:rPr>
          <w:rFonts w:ascii="Times New Roman" w:hAnsi="Times New Roman"/>
          <w:sz w:val="24"/>
          <w:szCs w:val="24"/>
        </w:rPr>
        <w:t xml:space="preserve"> лет.</w:t>
      </w:r>
      <w:r>
        <w:rPr>
          <w:rFonts w:ascii="Times New Roman" w:hAnsi="Times New Roman"/>
          <w:sz w:val="24"/>
          <w:szCs w:val="24"/>
        </w:rPr>
        <w:t xml:space="preserve"> Численный состав 15-20 человек.</w:t>
      </w:r>
    </w:p>
    <w:p w:rsidR="009A047B" w:rsidRPr="00655D54" w:rsidRDefault="009A047B" w:rsidP="0056506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655D54">
        <w:rPr>
          <w:rFonts w:ascii="Times New Roman" w:hAnsi="Times New Roman"/>
          <w:b/>
          <w:i/>
          <w:sz w:val="24"/>
          <w:szCs w:val="24"/>
        </w:rPr>
        <w:t>1.5 Объём программы</w:t>
      </w:r>
    </w:p>
    <w:p w:rsidR="009A047B" w:rsidRPr="00105C02" w:rsidRDefault="009A047B" w:rsidP="00565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05C02">
        <w:rPr>
          <w:rFonts w:ascii="Times New Roman" w:hAnsi="Times New Roman"/>
          <w:sz w:val="24"/>
          <w:szCs w:val="24"/>
          <w:lang w:eastAsia="ru-RU"/>
        </w:rPr>
        <w:t xml:space="preserve">Учебно-тренировочные занятия проводятся </w:t>
      </w:r>
      <w:r w:rsidRPr="00105C02">
        <w:rPr>
          <w:rFonts w:ascii="Times New Roman" w:hAnsi="Times New Roman"/>
          <w:sz w:val="24"/>
          <w:szCs w:val="24"/>
        </w:rPr>
        <w:t>3 раза  в неделю по 2 часа.</w:t>
      </w:r>
    </w:p>
    <w:p w:rsidR="009A047B" w:rsidRDefault="009A047B" w:rsidP="0056506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1.6 Методы обучения</w:t>
      </w:r>
    </w:p>
    <w:p w:rsidR="009A047B" w:rsidRPr="00CF103E" w:rsidRDefault="009A047B" w:rsidP="0056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103E">
        <w:rPr>
          <w:rFonts w:ascii="Times New Roman" w:hAnsi="Times New Roman"/>
          <w:sz w:val="24"/>
          <w:szCs w:val="24"/>
        </w:rPr>
        <w:t>- Словесные: беседа, рассказ, объяснение, указание, сравнение.</w:t>
      </w:r>
    </w:p>
    <w:p w:rsidR="009A047B" w:rsidRPr="00CF103E" w:rsidRDefault="009A047B" w:rsidP="0056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ab/>
        <w:t>- Наглядные: показ, исполнение педагогом, наблюдение.</w:t>
      </w:r>
    </w:p>
    <w:p w:rsidR="009A047B" w:rsidRPr="00CF103E" w:rsidRDefault="009A047B" w:rsidP="0056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ab/>
        <w:t>- Практические: тренировочные упражнения, выполнение упражнений с помощью партн</w:t>
      </w:r>
      <w:r w:rsidRPr="00CF103E">
        <w:rPr>
          <w:rFonts w:ascii="Times New Roman" w:hAnsi="Times New Roman"/>
          <w:sz w:val="24"/>
          <w:szCs w:val="24"/>
        </w:rPr>
        <w:t>е</w:t>
      </w:r>
      <w:r w:rsidRPr="00CF103E">
        <w:rPr>
          <w:rFonts w:ascii="Times New Roman" w:hAnsi="Times New Roman"/>
          <w:sz w:val="24"/>
          <w:szCs w:val="24"/>
        </w:rPr>
        <w:t>ра, педагога, команды.</w:t>
      </w:r>
    </w:p>
    <w:p w:rsidR="009A047B" w:rsidRPr="00655D54" w:rsidRDefault="009A047B" w:rsidP="0056506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655D54">
        <w:rPr>
          <w:rFonts w:ascii="Times New Roman" w:hAnsi="Times New Roman"/>
          <w:b/>
          <w:i/>
          <w:sz w:val="24"/>
          <w:szCs w:val="24"/>
        </w:rPr>
        <w:t>1.7 Форма организации образовательной деятельности учащихся</w:t>
      </w:r>
    </w:p>
    <w:p w:rsidR="009A047B" w:rsidRPr="00CF103E" w:rsidRDefault="009A047B" w:rsidP="0056506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55D54">
        <w:rPr>
          <w:rFonts w:ascii="Times New Roman" w:hAnsi="Times New Roman"/>
          <w:sz w:val="24"/>
          <w:szCs w:val="24"/>
          <w:u w:val="single"/>
        </w:rPr>
        <w:t>Форма занятий:</w:t>
      </w:r>
      <w:r w:rsidRPr="00CF103E">
        <w:rPr>
          <w:rFonts w:ascii="Times New Roman" w:hAnsi="Times New Roman"/>
          <w:b/>
          <w:sz w:val="24"/>
          <w:szCs w:val="24"/>
        </w:rPr>
        <w:t xml:space="preserve"> </w:t>
      </w:r>
      <w:r w:rsidRPr="00CF103E">
        <w:rPr>
          <w:rFonts w:ascii="Times New Roman" w:hAnsi="Times New Roman"/>
          <w:sz w:val="24"/>
          <w:szCs w:val="24"/>
        </w:rPr>
        <w:t>групповая, подгрупповая и индивидуальная</w:t>
      </w:r>
      <w:r w:rsidRPr="00CF103E">
        <w:rPr>
          <w:rFonts w:ascii="Times New Roman" w:hAnsi="Times New Roman"/>
          <w:b/>
          <w:sz w:val="24"/>
          <w:szCs w:val="24"/>
        </w:rPr>
        <w:t>.</w:t>
      </w:r>
    </w:p>
    <w:p w:rsidR="009A047B" w:rsidRPr="00CF103E" w:rsidRDefault="009A047B" w:rsidP="0056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ab/>
        <w:t>Футбол – спортивная командная игра, которая является наиболее комплексным и униве</w:t>
      </w:r>
      <w:r w:rsidRPr="00CF103E">
        <w:rPr>
          <w:rFonts w:ascii="Times New Roman" w:hAnsi="Times New Roman"/>
          <w:sz w:val="24"/>
          <w:szCs w:val="24"/>
        </w:rPr>
        <w:t>р</w:t>
      </w:r>
      <w:r w:rsidRPr="00CF103E">
        <w:rPr>
          <w:rFonts w:ascii="Times New Roman" w:hAnsi="Times New Roman"/>
          <w:sz w:val="24"/>
          <w:szCs w:val="24"/>
        </w:rPr>
        <w:t>сальным средством развития ребенка.</w:t>
      </w:r>
    </w:p>
    <w:p w:rsidR="009A047B" w:rsidRPr="00CF103E" w:rsidRDefault="009A047B" w:rsidP="0056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ab/>
        <w:t>Специально подобранные игровые упражнения, выполняемые индивидуально, в группах, командах, задания с мячом создают неограниченные возможности для развития, прежде всего координационных (ориентирование в пространстве, быстрота реакций, перестроения двигател</w:t>
      </w:r>
      <w:r w:rsidRPr="00CF103E">
        <w:rPr>
          <w:rFonts w:ascii="Times New Roman" w:hAnsi="Times New Roman"/>
          <w:sz w:val="24"/>
          <w:szCs w:val="24"/>
        </w:rPr>
        <w:t>ь</w:t>
      </w:r>
      <w:r w:rsidRPr="00CF103E">
        <w:rPr>
          <w:rFonts w:ascii="Times New Roman" w:hAnsi="Times New Roman"/>
          <w:sz w:val="24"/>
          <w:szCs w:val="24"/>
        </w:rPr>
        <w:t>ных действий, точность дифференцирования и оценивания пространственных, временных и с</w:t>
      </w:r>
      <w:r w:rsidRPr="00CF103E">
        <w:rPr>
          <w:rFonts w:ascii="Times New Roman" w:hAnsi="Times New Roman"/>
          <w:sz w:val="24"/>
          <w:szCs w:val="24"/>
        </w:rPr>
        <w:t>и</w:t>
      </w:r>
      <w:r w:rsidRPr="00CF103E">
        <w:rPr>
          <w:rFonts w:ascii="Times New Roman" w:hAnsi="Times New Roman"/>
          <w:sz w:val="24"/>
          <w:szCs w:val="24"/>
        </w:rPr>
        <w:t>ловых параметров движений, способность к согласованию отдельных движений в целостные комбинации) и кондиционных (силовых, выносливости, скоростных) способностей, а также вс</w:t>
      </w:r>
      <w:r w:rsidRPr="00CF103E">
        <w:rPr>
          <w:rFonts w:ascii="Times New Roman" w:hAnsi="Times New Roman"/>
          <w:sz w:val="24"/>
          <w:szCs w:val="24"/>
        </w:rPr>
        <w:t>е</w:t>
      </w:r>
      <w:r w:rsidRPr="00CF103E">
        <w:rPr>
          <w:rFonts w:ascii="Times New Roman" w:hAnsi="Times New Roman"/>
          <w:sz w:val="24"/>
          <w:szCs w:val="24"/>
        </w:rPr>
        <w:t>возможных сочетаний этих групп способностей. Одновременно материал по спортивным играм оказывает многостороннее влияние на развитие психических процессов воспитанников (воспр</w:t>
      </w:r>
      <w:r w:rsidRPr="00CF103E">
        <w:rPr>
          <w:rFonts w:ascii="Times New Roman" w:hAnsi="Times New Roman"/>
          <w:sz w:val="24"/>
          <w:szCs w:val="24"/>
        </w:rPr>
        <w:t>и</w:t>
      </w:r>
      <w:r w:rsidRPr="00CF103E">
        <w:rPr>
          <w:rFonts w:ascii="Times New Roman" w:hAnsi="Times New Roman"/>
          <w:sz w:val="24"/>
          <w:szCs w:val="24"/>
        </w:rPr>
        <w:t>ятие, внимание, память, мышление, воображение и др.), воспитание нравственных и волевых к</w:t>
      </w:r>
      <w:r w:rsidRPr="00CF103E">
        <w:rPr>
          <w:rFonts w:ascii="Times New Roman" w:hAnsi="Times New Roman"/>
          <w:sz w:val="24"/>
          <w:szCs w:val="24"/>
        </w:rPr>
        <w:t>а</w:t>
      </w:r>
      <w:r w:rsidRPr="00CF103E">
        <w:rPr>
          <w:rFonts w:ascii="Times New Roman" w:hAnsi="Times New Roman"/>
          <w:sz w:val="24"/>
          <w:szCs w:val="24"/>
        </w:rPr>
        <w:t>честв, что обусловлено необходимостью соблюдения правил и условий игровых упражнений и самой игры, согласования индивидуальных, групповых и командных взаимодействий партнеров и соперников.</w:t>
      </w:r>
    </w:p>
    <w:p w:rsidR="009A047B" w:rsidRDefault="009A047B" w:rsidP="0056506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1.8 Срок освоения программы</w:t>
      </w:r>
    </w:p>
    <w:p w:rsidR="009A047B" w:rsidRPr="00CF103E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10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Дополнительная общеобразовательная общеразвивающая программа «Футбол»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рассчитана на один год обучения.</w:t>
      </w:r>
    </w:p>
    <w:p w:rsidR="009A047B" w:rsidRPr="00655D54" w:rsidRDefault="009A047B" w:rsidP="0056506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1.9 Особенности освоения программы</w:t>
      </w:r>
    </w:p>
    <w:p w:rsidR="009A047B" w:rsidRPr="00CF103E" w:rsidRDefault="009A047B" w:rsidP="005650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>Материал игр является прекрасным средством и методом формирования потребностей, интересов и эмоций воспитанников.</w:t>
      </w:r>
    </w:p>
    <w:p w:rsidR="009A047B" w:rsidRPr="00CF103E" w:rsidRDefault="009A047B" w:rsidP="0056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ab/>
        <w:t>Игра всегда привлекает детей, повышает их интерес к занятию. Игры формируют у детей важные навыки совместной работы, общения. В игровой деятельности воспитывается ответс</w:t>
      </w:r>
      <w:r w:rsidRPr="00CF103E">
        <w:rPr>
          <w:rFonts w:ascii="Times New Roman" w:hAnsi="Times New Roman"/>
          <w:sz w:val="24"/>
          <w:szCs w:val="24"/>
        </w:rPr>
        <w:t>т</w:t>
      </w:r>
      <w:r w:rsidRPr="00CF103E">
        <w:rPr>
          <w:rFonts w:ascii="Times New Roman" w:hAnsi="Times New Roman"/>
          <w:sz w:val="24"/>
          <w:szCs w:val="24"/>
        </w:rPr>
        <w:t>венность воспитанников, развиваются их способности заботиться о товарищах, сочувствовать и сопереживать, понимать радости и горести, поражения и победы.</w:t>
      </w:r>
    </w:p>
    <w:p w:rsidR="009A047B" w:rsidRPr="00CF103E" w:rsidRDefault="009A047B" w:rsidP="0056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ab/>
        <w:t>Систематическая тренировка и участие в соревнованиях благотворно сказываются на ф</w:t>
      </w:r>
      <w:r w:rsidRPr="00CF103E">
        <w:rPr>
          <w:rFonts w:ascii="Times New Roman" w:hAnsi="Times New Roman"/>
          <w:sz w:val="24"/>
          <w:szCs w:val="24"/>
        </w:rPr>
        <w:t>и</w:t>
      </w:r>
      <w:r w:rsidRPr="00CF103E">
        <w:rPr>
          <w:rFonts w:ascii="Times New Roman" w:hAnsi="Times New Roman"/>
          <w:sz w:val="24"/>
          <w:szCs w:val="24"/>
        </w:rPr>
        <w:t>зическом развитии футболиста, повышают его работоспособность, улучшают работу зрительного аппарата, повышают подвижность нервной системы и развивают волевые качества.</w:t>
      </w:r>
    </w:p>
    <w:p w:rsidR="009A047B" w:rsidRPr="00CF103E" w:rsidRDefault="009A047B" w:rsidP="0056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ab/>
        <w:t>Футбол обладает рядом особенностей, делающих эту игру интересной и заманчивой. Во-первых, здесь каждый игрок значительно чаще работает с мячом и участвует в общих игровых действиях; во-вторых, в этой игре забивается довольно много голов, в-третьих, каждый участник должен действовать с полной отдачей сил, успевая обороняться и атаковать. Мяч практически все время находится в игре, что не вызывает вынужденных и утомительных остановок.</w:t>
      </w:r>
    </w:p>
    <w:p w:rsidR="009A047B" w:rsidRPr="00BF4FB2" w:rsidRDefault="009A047B" w:rsidP="0056506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F4FB2">
        <w:rPr>
          <w:rFonts w:ascii="Times New Roman" w:hAnsi="Times New Roman"/>
          <w:b/>
          <w:i/>
          <w:sz w:val="24"/>
          <w:szCs w:val="24"/>
        </w:rPr>
        <w:t>1.10 Планируемые результаты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Программа курса «Футбол» предусматривает достижение следующих результатов образ</w:t>
      </w:r>
      <w:r w:rsidRPr="00085C13">
        <w:rPr>
          <w:rFonts w:ascii="Times New Roman" w:hAnsi="Times New Roman"/>
          <w:sz w:val="24"/>
          <w:szCs w:val="24"/>
          <w:lang w:eastAsia="ru-RU"/>
        </w:rPr>
        <w:t>о</w:t>
      </w:r>
      <w:r w:rsidRPr="00085C13">
        <w:rPr>
          <w:rFonts w:ascii="Times New Roman" w:hAnsi="Times New Roman"/>
          <w:sz w:val="24"/>
          <w:szCs w:val="24"/>
          <w:lang w:eastAsia="ru-RU"/>
        </w:rPr>
        <w:t>вания:</w:t>
      </w:r>
    </w:p>
    <w:p w:rsidR="009A047B" w:rsidRPr="00085C13" w:rsidRDefault="009A047B" w:rsidP="005650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i/>
          <w:iCs/>
          <w:sz w:val="24"/>
          <w:szCs w:val="24"/>
          <w:lang w:eastAsia="ru-RU"/>
        </w:rPr>
        <w:t>личностные результаты</w:t>
      </w:r>
      <w:r w:rsidRPr="00085C13">
        <w:rPr>
          <w:rFonts w:ascii="Times New Roman" w:hAnsi="Times New Roman"/>
          <w:sz w:val="24"/>
          <w:szCs w:val="24"/>
          <w:lang w:eastAsia="ru-RU"/>
        </w:rPr>
        <w:t> – готовность и способность обучающихся к саморазвитию, сформированность мотивации к учению и познанию; сформированность основ российской, гр</w:t>
      </w:r>
      <w:r w:rsidRPr="00085C13">
        <w:rPr>
          <w:rFonts w:ascii="Times New Roman" w:hAnsi="Times New Roman"/>
          <w:sz w:val="24"/>
          <w:szCs w:val="24"/>
          <w:lang w:eastAsia="ru-RU"/>
        </w:rPr>
        <w:t>а</w:t>
      </w:r>
      <w:r w:rsidRPr="00085C13">
        <w:rPr>
          <w:rFonts w:ascii="Times New Roman" w:hAnsi="Times New Roman"/>
          <w:sz w:val="24"/>
          <w:szCs w:val="24"/>
          <w:lang w:eastAsia="ru-RU"/>
        </w:rPr>
        <w:t>жданской идентичности;</w:t>
      </w:r>
    </w:p>
    <w:p w:rsidR="009A047B" w:rsidRPr="00085C13" w:rsidRDefault="009A047B" w:rsidP="005650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i/>
          <w:iCs/>
          <w:sz w:val="24"/>
          <w:szCs w:val="24"/>
          <w:lang w:eastAsia="ru-RU"/>
        </w:rPr>
        <w:t>метапредметные результаты</w:t>
      </w:r>
      <w:r w:rsidRPr="00085C13">
        <w:rPr>
          <w:rFonts w:ascii="Times New Roman" w:hAnsi="Times New Roman"/>
          <w:sz w:val="24"/>
          <w:szCs w:val="24"/>
          <w:lang w:eastAsia="ru-RU"/>
        </w:rPr>
        <w:t> – освоенные обучающимися универсальные учебные де</w:t>
      </w:r>
      <w:r w:rsidRPr="00085C13">
        <w:rPr>
          <w:rFonts w:ascii="Times New Roman" w:hAnsi="Times New Roman"/>
          <w:sz w:val="24"/>
          <w:szCs w:val="24"/>
          <w:lang w:eastAsia="ru-RU"/>
        </w:rPr>
        <w:t>й</w:t>
      </w:r>
      <w:r w:rsidRPr="00085C13">
        <w:rPr>
          <w:rFonts w:ascii="Times New Roman" w:hAnsi="Times New Roman"/>
          <w:sz w:val="24"/>
          <w:szCs w:val="24"/>
          <w:lang w:eastAsia="ru-RU"/>
        </w:rPr>
        <w:t>ствия (познавательные, регулятивные и коммуникативные);</w:t>
      </w:r>
    </w:p>
    <w:p w:rsidR="009A047B" w:rsidRPr="00085C13" w:rsidRDefault="009A047B" w:rsidP="0056506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i/>
          <w:iCs/>
          <w:sz w:val="24"/>
          <w:szCs w:val="24"/>
          <w:lang w:eastAsia="ru-RU"/>
        </w:rPr>
        <w:t>предметные результаты</w:t>
      </w:r>
      <w:r w:rsidRPr="00085C13">
        <w:rPr>
          <w:rFonts w:ascii="Times New Roman" w:hAnsi="Times New Roman"/>
          <w:sz w:val="24"/>
          <w:szCs w:val="24"/>
          <w:lang w:eastAsia="ru-RU"/>
        </w:rPr>
        <w:t> – освоенный обучающимися в ходе изучения учебных предм</w:t>
      </w:r>
      <w:r w:rsidRPr="00085C13">
        <w:rPr>
          <w:rFonts w:ascii="Times New Roman" w:hAnsi="Times New Roman"/>
          <w:sz w:val="24"/>
          <w:szCs w:val="24"/>
          <w:lang w:eastAsia="ru-RU"/>
        </w:rPr>
        <w:t>е</w:t>
      </w:r>
      <w:r w:rsidRPr="00085C13">
        <w:rPr>
          <w:rFonts w:ascii="Times New Roman" w:hAnsi="Times New Roman"/>
          <w:sz w:val="24"/>
          <w:szCs w:val="24"/>
          <w:lang w:eastAsia="ru-RU"/>
        </w:rPr>
        <w:t>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</w:t>
      </w:r>
      <w:r w:rsidRPr="00085C13">
        <w:rPr>
          <w:rFonts w:ascii="Times New Roman" w:hAnsi="Times New Roman"/>
          <w:sz w:val="24"/>
          <w:szCs w:val="24"/>
          <w:lang w:eastAsia="ru-RU"/>
        </w:rPr>
        <w:t>ч</w:t>
      </w:r>
      <w:r w:rsidRPr="00085C13">
        <w:rPr>
          <w:rFonts w:ascii="Times New Roman" w:hAnsi="Times New Roman"/>
          <w:sz w:val="24"/>
          <w:szCs w:val="24"/>
          <w:lang w:eastAsia="ru-RU"/>
        </w:rPr>
        <w:t>ного знания, лежащая в основе современной научной картины мира.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i/>
          <w:iCs/>
          <w:sz w:val="24"/>
          <w:szCs w:val="24"/>
          <w:lang w:eastAsia="ru-RU"/>
        </w:rPr>
        <w:t>Личностными результатами</w:t>
      </w:r>
      <w:r w:rsidRPr="00085C13">
        <w:rPr>
          <w:rFonts w:ascii="Times New Roman" w:hAnsi="Times New Roman"/>
          <w:sz w:val="24"/>
          <w:szCs w:val="24"/>
          <w:lang w:eastAsia="ru-RU"/>
        </w:rPr>
        <w:t> является формирование следующих умений:</w:t>
      </w:r>
    </w:p>
    <w:p w:rsidR="009A047B" w:rsidRPr="00085C13" w:rsidRDefault="009A047B" w:rsidP="005650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определять и высказывать простые и общие для всех людей правила поведения при с</w:t>
      </w:r>
      <w:r w:rsidRPr="00085C13">
        <w:rPr>
          <w:rFonts w:ascii="Times New Roman" w:hAnsi="Times New Roman"/>
          <w:sz w:val="24"/>
          <w:szCs w:val="24"/>
          <w:lang w:eastAsia="ru-RU"/>
        </w:rPr>
        <w:t>о</w:t>
      </w:r>
      <w:r w:rsidRPr="00085C13">
        <w:rPr>
          <w:rFonts w:ascii="Times New Roman" w:hAnsi="Times New Roman"/>
          <w:sz w:val="24"/>
          <w:szCs w:val="24"/>
          <w:lang w:eastAsia="ru-RU"/>
        </w:rPr>
        <w:t>трудничестве (этические нормы);</w:t>
      </w:r>
    </w:p>
    <w:p w:rsidR="009A047B" w:rsidRPr="00085C13" w:rsidRDefault="009A047B" w:rsidP="0056506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085C13">
        <w:rPr>
          <w:rFonts w:ascii="Times New Roman" w:hAnsi="Times New Roman"/>
          <w:i/>
          <w:iCs/>
          <w:sz w:val="24"/>
          <w:szCs w:val="24"/>
          <w:lang w:eastAsia="ru-RU"/>
        </w:rPr>
        <w:t>делать выбор</w:t>
      </w:r>
      <w:r w:rsidRPr="00085C13">
        <w:rPr>
          <w:rFonts w:ascii="Times New Roman" w:hAnsi="Times New Roman"/>
          <w:sz w:val="24"/>
          <w:szCs w:val="24"/>
          <w:lang w:eastAsia="ru-RU"/>
        </w:rPr>
        <w:t> при поддержке других участников группы и п</w:t>
      </w:r>
      <w:r w:rsidRPr="00085C13">
        <w:rPr>
          <w:rFonts w:ascii="Times New Roman" w:hAnsi="Times New Roman"/>
          <w:sz w:val="24"/>
          <w:szCs w:val="24"/>
          <w:lang w:eastAsia="ru-RU"/>
        </w:rPr>
        <w:t>е</w:t>
      </w:r>
      <w:r w:rsidRPr="00085C13">
        <w:rPr>
          <w:rFonts w:ascii="Times New Roman" w:hAnsi="Times New Roman"/>
          <w:sz w:val="24"/>
          <w:szCs w:val="24"/>
          <w:lang w:eastAsia="ru-RU"/>
        </w:rPr>
        <w:t>дагога, как поступить.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i/>
          <w:iCs/>
          <w:sz w:val="24"/>
          <w:szCs w:val="24"/>
          <w:lang w:eastAsia="ru-RU"/>
        </w:rPr>
        <w:t>Метапредметными результатами</w:t>
      </w:r>
      <w:r w:rsidRPr="00085C13">
        <w:rPr>
          <w:rFonts w:ascii="Times New Roman" w:hAnsi="Times New Roman"/>
          <w:sz w:val="24"/>
          <w:szCs w:val="24"/>
          <w:lang w:eastAsia="ru-RU"/>
        </w:rPr>
        <w:t> является формирование следующих универсальных учебных действий (УУД):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i/>
          <w:iCs/>
          <w:sz w:val="24"/>
          <w:szCs w:val="24"/>
          <w:lang w:eastAsia="ru-RU"/>
        </w:rPr>
        <w:t>Регулятивные УУД:</w:t>
      </w:r>
    </w:p>
    <w:p w:rsidR="009A047B" w:rsidRPr="00085C13" w:rsidRDefault="009A047B" w:rsidP="005650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определять и формулировать цель деятельности на занятии с помощью учителя, а далее самостоятельно;</w:t>
      </w:r>
    </w:p>
    <w:p w:rsidR="009A047B" w:rsidRPr="00085C13" w:rsidRDefault="009A047B" w:rsidP="005650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проговаривать последовательность действий;</w:t>
      </w:r>
    </w:p>
    <w:p w:rsidR="009A047B" w:rsidRPr="00085C13" w:rsidRDefault="009A047B" w:rsidP="005650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уметь высказывать своё предположение (версию) на основе данного задания, уметь раб</w:t>
      </w:r>
      <w:r w:rsidRPr="00085C13">
        <w:rPr>
          <w:rFonts w:ascii="Times New Roman" w:hAnsi="Times New Roman"/>
          <w:sz w:val="24"/>
          <w:szCs w:val="24"/>
          <w:lang w:eastAsia="ru-RU"/>
        </w:rPr>
        <w:t>о</w:t>
      </w:r>
      <w:r w:rsidRPr="00085C13">
        <w:rPr>
          <w:rFonts w:ascii="Times New Roman" w:hAnsi="Times New Roman"/>
          <w:sz w:val="24"/>
          <w:szCs w:val="24"/>
          <w:lang w:eastAsia="ru-RU"/>
        </w:rPr>
        <w:t>тать по предложенному учителем плану, а в дальнейшем уметь самостоятельно планировать свою деятельность;</w:t>
      </w:r>
    </w:p>
    <w:p w:rsidR="009A047B" w:rsidRPr="00085C13" w:rsidRDefault="009A047B" w:rsidP="005650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9A047B" w:rsidRPr="00085C13" w:rsidRDefault="009A047B" w:rsidP="005650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учиться совместно с учителем и другими воспитанниками давать эмоциональную оценку деятельности команды на занятии.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i/>
          <w:iCs/>
          <w:sz w:val="24"/>
          <w:szCs w:val="24"/>
          <w:lang w:eastAsia="ru-RU"/>
        </w:rPr>
        <w:t>Познавательные УУД:</w:t>
      </w:r>
    </w:p>
    <w:p w:rsidR="009A047B" w:rsidRPr="00085C13" w:rsidRDefault="009A047B" w:rsidP="005650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добывать новые знания: находить ответы на вопросы, используя разные источники и</w:t>
      </w:r>
      <w:r w:rsidRPr="00085C13">
        <w:rPr>
          <w:rFonts w:ascii="Times New Roman" w:hAnsi="Times New Roman"/>
          <w:sz w:val="24"/>
          <w:szCs w:val="24"/>
          <w:lang w:eastAsia="ru-RU"/>
        </w:rPr>
        <w:t>н</w:t>
      </w:r>
      <w:r w:rsidRPr="00085C13">
        <w:rPr>
          <w:rFonts w:ascii="Times New Roman" w:hAnsi="Times New Roman"/>
          <w:sz w:val="24"/>
          <w:szCs w:val="24"/>
          <w:lang w:eastAsia="ru-RU"/>
        </w:rPr>
        <w:t>формации, свой жизненный опыт и информацию, полученную на занятии;</w:t>
      </w:r>
    </w:p>
    <w:p w:rsidR="009A047B" w:rsidRPr="00085C13" w:rsidRDefault="009A047B" w:rsidP="0056506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</w:t>
      </w:r>
      <w:r w:rsidRPr="00085C13">
        <w:rPr>
          <w:rFonts w:ascii="Times New Roman" w:hAnsi="Times New Roman"/>
          <w:sz w:val="24"/>
          <w:szCs w:val="24"/>
          <w:lang w:eastAsia="ru-RU"/>
        </w:rPr>
        <w:t>о</w:t>
      </w:r>
      <w:r w:rsidRPr="00085C13">
        <w:rPr>
          <w:rFonts w:ascii="Times New Roman" w:hAnsi="Times New Roman"/>
          <w:sz w:val="24"/>
          <w:szCs w:val="24"/>
          <w:lang w:eastAsia="ru-RU"/>
        </w:rPr>
        <w:t>ты всей команды;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Средством формирования этих действий служит учебный материал и задания.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i/>
          <w:iCs/>
          <w:sz w:val="24"/>
          <w:szCs w:val="24"/>
          <w:lang w:eastAsia="ru-RU"/>
        </w:rPr>
        <w:t>Коммуникативные УУД:</w:t>
      </w:r>
    </w:p>
    <w:p w:rsidR="009A047B" w:rsidRPr="00085C13" w:rsidRDefault="009A047B" w:rsidP="005650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умение донести свою позицию до других: оформлять свою мысль. Слушать и понимать речь других;</w:t>
      </w:r>
    </w:p>
    <w:p w:rsidR="009A047B" w:rsidRPr="00085C13" w:rsidRDefault="009A047B" w:rsidP="005650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совместно договариваться о правилах общения и поведения в игре и следовать им;</w:t>
      </w:r>
    </w:p>
    <w:p w:rsidR="009A047B" w:rsidRPr="00085C13" w:rsidRDefault="009A047B" w:rsidP="0056506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</w:t>
      </w:r>
      <w:r w:rsidRPr="00085C13">
        <w:rPr>
          <w:rFonts w:ascii="Times New Roman" w:hAnsi="Times New Roman"/>
          <w:sz w:val="24"/>
          <w:szCs w:val="24"/>
          <w:lang w:eastAsia="ru-RU"/>
        </w:rPr>
        <w:t>п</w:t>
      </w:r>
      <w:r w:rsidRPr="00085C13">
        <w:rPr>
          <w:rFonts w:ascii="Times New Roman" w:hAnsi="Times New Roman"/>
          <w:sz w:val="24"/>
          <w:szCs w:val="24"/>
          <w:lang w:eastAsia="ru-RU"/>
        </w:rPr>
        <w:t>пах.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i/>
          <w:iCs/>
          <w:sz w:val="24"/>
          <w:szCs w:val="24"/>
          <w:lang w:eastAsia="ru-RU"/>
        </w:rPr>
        <w:t>Оздоровительные результаты</w:t>
      </w:r>
      <w:r w:rsidRPr="00085C13">
        <w:rPr>
          <w:rFonts w:ascii="Times New Roman" w:hAnsi="Times New Roman"/>
          <w:sz w:val="24"/>
          <w:szCs w:val="24"/>
          <w:lang w:eastAsia="ru-RU"/>
        </w:rPr>
        <w:t> программы курса внеурочной деятельности:</w:t>
      </w:r>
    </w:p>
    <w:p w:rsidR="009A047B" w:rsidRPr="00085C13" w:rsidRDefault="009A047B" w:rsidP="005650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осознание обучающимися необходимости заботы о своём здоровье и выработки форм п</w:t>
      </w:r>
      <w:r w:rsidRPr="00085C13">
        <w:rPr>
          <w:rFonts w:ascii="Times New Roman" w:hAnsi="Times New Roman"/>
          <w:sz w:val="24"/>
          <w:szCs w:val="24"/>
          <w:lang w:eastAsia="ru-RU"/>
        </w:rPr>
        <w:t>о</w:t>
      </w:r>
      <w:r w:rsidRPr="00085C13">
        <w:rPr>
          <w:rFonts w:ascii="Times New Roman" w:hAnsi="Times New Roman"/>
          <w:sz w:val="24"/>
          <w:szCs w:val="24"/>
          <w:lang w:eastAsia="ru-RU"/>
        </w:rPr>
        <w:t>ведения, которые помогут избежать опасности для жизни и здоровья, уменьшить пропуски зан</w:t>
      </w:r>
      <w:r w:rsidRPr="00085C13">
        <w:rPr>
          <w:rFonts w:ascii="Times New Roman" w:hAnsi="Times New Roman"/>
          <w:sz w:val="24"/>
          <w:szCs w:val="24"/>
          <w:lang w:eastAsia="ru-RU"/>
        </w:rPr>
        <w:t>я</w:t>
      </w:r>
      <w:r w:rsidRPr="00085C13">
        <w:rPr>
          <w:rFonts w:ascii="Times New Roman" w:hAnsi="Times New Roman"/>
          <w:sz w:val="24"/>
          <w:szCs w:val="24"/>
          <w:lang w:eastAsia="ru-RU"/>
        </w:rPr>
        <w:t>тий по причине болезни, регулярно посещать спортивные секции и спортивно-оздоровительные мероприятия;</w:t>
      </w:r>
    </w:p>
    <w:p w:rsidR="009A047B" w:rsidRPr="00085C13" w:rsidRDefault="009A047B" w:rsidP="0056506E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социальная адаптация детей, расширение сферы общения, приобретение опыта взаим</w:t>
      </w:r>
      <w:r w:rsidRPr="00085C13">
        <w:rPr>
          <w:rFonts w:ascii="Times New Roman" w:hAnsi="Times New Roman"/>
          <w:sz w:val="24"/>
          <w:szCs w:val="24"/>
          <w:lang w:eastAsia="ru-RU"/>
        </w:rPr>
        <w:t>о</w:t>
      </w:r>
      <w:r w:rsidRPr="00085C13">
        <w:rPr>
          <w:rFonts w:ascii="Times New Roman" w:hAnsi="Times New Roman"/>
          <w:sz w:val="24"/>
          <w:szCs w:val="24"/>
          <w:lang w:eastAsia="ru-RU"/>
        </w:rPr>
        <w:t>действия с окружающим миром.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Первостепенным результатом реализации программы внеурочной деятельности будет со</w:t>
      </w:r>
      <w:r w:rsidRPr="00085C13">
        <w:rPr>
          <w:rFonts w:ascii="Times New Roman" w:hAnsi="Times New Roman"/>
          <w:sz w:val="24"/>
          <w:szCs w:val="24"/>
          <w:lang w:eastAsia="ru-RU"/>
        </w:rPr>
        <w:t>з</w:t>
      </w:r>
      <w:r w:rsidRPr="00085C13">
        <w:rPr>
          <w:rFonts w:ascii="Times New Roman" w:hAnsi="Times New Roman"/>
          <w:sz w:val="24"/>
          <w:szCs w:val="24"/>
          <w:lang w:eastAsia="ru-RU"/>
        </w:rPr>
        <w:t>нательное отношение обучающихся к собственному здоровью.</w:t>
      </w:r>
    </w:p>
    <w:p w:rsidR="009A047B" w:rsidRPr="00105C02" w:rsidRDefault="009A047B" w:rsidP="00565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103E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9A047B" w:rsidRPr="00105C02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05C02">
        <w:rPr>
          <w:rFonts w:ascii="Times New Roman" w:hAnsi="Times New Roman"/>
          <w:sz w:val="24"/>
          <w:szCs w:val="24"/>
          <w:lang w:eastAsia="ru-RU"/>
        </w:rPr>
        <w:t>В конце изучения рабочей программы планируется снижение уровня заболеваемости детей, социальной адаптации учащихся, сформирование коммуникативных способностей, то есть ум</w:t>
      </w:r>
      <w:r w:rsidRPr="00105C02">
        <w:rPr>
          <w:rFonts w:ascii="Times New Roman" w:hAnsi="Times New Roman"/>
          <w:sz w:val="24"/>
          <w:szCs w:val="24"/>
          <w:lang w:eastAsia="ru-RU"/>
        </w:rPr>
        <w:t>е</w:t>
      </w:r>
      <w:r w:rsidRPr="00105C02">
        <w:rPr>
          <w:rFonts w:ascii="Times New Roman" w:hAnsi="Times New Roman"/>
          <w:sz w:val="24"/>
          <w:szCs w:val="24"/>
          <w:lang w:eastAsia="ru-RU"/>
        </w:rPr>
        <w:t>ние играть в команде. Формирование здорового образа жизни учащихся, участие в общешкол</w:t>
      </w:r>
      <w:r w:rsidRPr="00105C02">
        <w:rPr>
          <w:rFonts w:ascii="Times New Roman" w:hAnsi="Times New Roman"/>
          <w:sz w:val="24"/>
          <w:szCs w:val="24"/>
          <w:lang w:eastAsia="ru-RU"/>
        </w:rPr>
        <w:t>ь</w:t>
      </w:r>
      <w:r w:rsidRPr="00105C02">
        <w:rPr>
          <w:rFonts w:ascii="Times New Roman" w:hAnsi="Times New Roman"/>
          <w:sz w:val="24"/>
          <w:szCs w:val="24"/>
          <w:lang w:eastAsia="ru-RU"/>
        </w:rPr>
        <w:t>ных, районных и краевых мероприятиях, качественное освоение практических и теоретических навыков игры в футбол, привитие любви к спортивным играм.</w:t>
      </w:r>
    </w:p>
    <w:p w:rsidR="009A047B" w:rsidRPr="00105C02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05C02">
        <w:rPr>
          <w:rFonts w:ascii="Times New Roman" w:hAnsi="Times New Roman"/>
          <w:sz w:val="24"/>
          <w:szCs w:val="24"/>
          <w:lang w:eastAsia="ru-RU"/>
        </w:rPr>
        <w:t>1. Занятия будут иметь оздоровительный эффект, так как они проводятся на свежем возд</w:t>
      </w:r>
      <w:r w:rsidRPr="00105C02">
        <w:rPr>
          <w:rFonts w:ascii="Times New Roman" w:hAnsi="Times New Roman"/>
          <w:sz w:val="24"/>
          <w:szCs w:val="24"/>
          <w:lang w:eastAsia="ru-RU"/>
        </w:rPr>
        <w:t>у</w:t>
      </w:r>
      <w:r w:rsidRPr="00105C02">
        <w:rPr>
          <w:rFonts w:ascii="Times New Roman" w:hAnsi="Times New Roman"/>
          <w:sz w:val="24"/>
          <w:szCs w:val="24"/>
          <w:lang w:eastAsia="ru-RU"/>
        </w:rPr>
        <w:t>хе;</w:t>
      </w:r>
    </w:p>
    <w:p w:rsidR="009A047B" w:rsidRPr="00105C02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05C02">
        <w:rPr>
          <w:rFonts w:ascii="Times New Roman" w:hAnsi="Times New Roman"/>
          <w:sz w:val="24"/>
          <w:szCs w:val="24"/>
          <w:lang w:eastAsia="ru-RU"/>
        </w:rPr>
        <w:t xml:space="preserve">2. Дети овладеют техническими приемами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CF103E">
        <w:rPr>
          <w:rFonts w:ascii="Times New Roman" w:hAnsi="Times New Roman"/>
          <w:sz w:val="24"/>
          <w:szCs w:val="24"/>
        </w:rPr>
        <w:t>процессе перехода к двухсторонней игре</w:t>
      </w:r>
      <w:r w:rsidRPr="00105C02">
        <w:rPr>
          <w:rFonts w:ascii="Times New Roman" w:hAnsi="Times New Roman"/>
          <w:sz w:val="24"/>
          <w:szCs w:val="24"/>
          <w:lang w:eastAsia="ru-RU"/>
        </w:rPr>
        <w:t xml:space="preserve"> и та</w:t>
      </w:r>
      <w:r w:rsidRPr="00105C02">
        <w:rPr>
          <w:rFonts w:ascii="Times New Roman" w:hAnsi="Times New Roman"/>
          <w:sz w:val="24"/>
          <w:szCs w:val="24"/>
          <w:lang w:eastAsia="ru-RU"/>
        </w:rPr>
        <w:t>к</w:t>
      </w:r>
      <w:r w:rsidRPr="00105C02">
        <w:rPr>
          <w:rFonts w:ascii="Times New Roman" w:hAnsi="Times New Roman"/>
          <w:sz w:val="24"/>
          <w:szCs w:val="24"/>
          <w:lang w:eastAsia="ru-RU"/>
        </w:rPr>
        <w:t>тическими взаимодействиями, научатся играть в мини-футбол.</w:t>
      </w:r>
    </w:p>
    <w:p w:rsidR="009A047B" w:rsidRPr="00105C02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05C02">
        <w:rPr>
          <w:rFonts w:ascii="Times New Roman" w:hAnsi="Times New Roman"/>
          <w:sz w:val="24"/>
          <w:szCs w:val="24"/>
          <w:lang w:eastAsia="ru-RU"/>
        </w:rPr>
        <w:t>Учащиеся должны </w:t>
      </w:r>
      <w:r w:rsidRPr="00105C02">
        <w:rPr>
          <w:rFonts w:ascii="Times New Roman" w:hAnsi="Times New Roman"/>
          <w:b/>
          <w:bCs/>
          <w:sz w:val="24"/>
          <w:szCs w:val="24"/>
          <w:lang w:eastAsia="ru-RU"/>
        </w:rPr>
        <w:t>знать и иметь представление:</w:t>
      </w:r>
    </w:p>
    <w:p w:rsidR="009A047B" w:rsidRPr="00105C02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05C02">
        <w:rPr>
          <w:rFonts w:ascii="Times New Roman" w:hAnsi="Times New Roman"/>
          <w:sz w:val="24"/>
          <w:szCs w:val="24"/>
          <w:lang w:eastAsia="ru-RU"/>
        </w:rPr>
        <w:t>1. об особенностях зарождения, истории футбола;</w:t>
      </w:r>
    </w:p>
    <w:p w:rsidR="009A047B" w:rsidRPr="00105C02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05C02">
        <w:rPr>
          <w:rFonts w:ascii="Times New Roman" w:hAnsi="Times New Roman"/>
          <w:sz w:val="24"/>
          <w:szCs w:val="24"/>
          <w:lang w:eastAsia="ru-RU"/>
        </w:rPr>
        <w:t>2. о физических качествах и правилах их тестирования;</w:t>
      </w:r>
    </w:p>
    <w:p w:rsidR="009A047B" w:rsidRPr="00105C02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05C02">
        <w:rPr>
          <w:rFonts w:ascii="Times New Roman" w:hAnsi="Times New Roman"/>
          <w:sz w:val="24"/>
          <w:szCs w:val="24"/>
          <w:lang w:eastAsia="ru-RU"/>
        </w:rPr>
        <w:t>3. основы личной гигиены, причины травматизма при занятии футболом и правила его пр</w:t>
      </w:r>
      <w:r w:rsidRPr="00105C02">
        <w:rPr>
          <w:rFonts w:ascii="Times New Roman" w:hAnsi="Times New Roman"/>
          <w:sz w:val="24"/>
          <w:szCs w:val="24"/>
          <w:lang w:eastAsia="ru-RU"/>
        </w:rPr>
        <w:t>е</w:t>
      </w:r>
      <w:r w:rsidRPr="00105C02">
        <w:rPr>
          <w:rFonts w:ascii="Times New Roman" w:hAnsi="Times New Roman"/>
          <w:sz w:val="24"/>
          <w:szCs w:val="24"/>
          <w:lang w:eastAsia="ru-RU"/>
        </w:rPr>
        <w:t>дупреждения;</w:t>
      </w:r>
    </w:p>
    <w:p w:rsidR="009A047B" w:rsidRPr="00105C02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05C02">
        <w:rPr>
          <w:rFonts w:ascii="Times New Roman" w:hAnsi="Times New Roman"/>
          <w:sz w:val="24"/>
          <w:szCs w:val="24"/>
          <w:lang w:eastAsia="ru-RU"/>
        </w:rPr>
        <w:t>4. уметь организовать самостоятельные занятия футболом, а также, с группой товарищей;</w:t>
      </w:r>
    </w:p>
    <w:p w:rsidR="009A047B" w:rsidRPr="00105C02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05C02">
        <w:rPr>
          <w:rFonts w:ascii="Times New Roman" w:hAnsi="Times New Roman"/>
          <w:sz w:val="24"/>
          <w:szCs w:val="24"/>
          <w:lang w:eastAsia="ru-RU"/>
        </w:rPr>
        <w:t>5. организовывать и проводить соревнования по футболу в классе, во дворе, в оздоров</w:t>
      </w:r>
      <w:r w:rsidRPr="00105C02">
        <w:rPr>
          <w:rFonts w:ascii="Times New Roman" w:hAnsi="Times New Roman"/>
          <w:sz w:val="24"/>
          <w:szCs w:val="24"/>
          <w:lang w:eastAsia="ru-RU"/>
        </w:rPr>
        <w:t>и</w:t>
      </w:r>
      <w:r w:rsidRPr="00105C02">
        <w:rPr>
          <w:rFonts w:ascii="Times New Roman" w:hAnsi="Times New Roman"/>
          <w:sz w:val="24"/>
          <w:szCs w:val="24"/>
          <w:lang w:eastAsia="ru-RU"/>
        </w:rPr>
        <w:t>тельном лагере и др.</w:t>
      </w:r>
    </w:p>
    <w:p w:rsidR="009A047B" w:rsidRPr="00105C02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05C02">
        <w:rPr>
          <w:rFonts w:ascii="Times New Roman" w:hAnsi="Times New Roman"/>
          <w:sz w:val="24"/>
          <w:szCs w:val="24"/>
          <w:lang w:eastAsia="ru-RU"/>
        </w:rPr>
        <w:t>Учащиеся должны </w:t>
      </w:r>
      <w:r w:rsidRPr="00105C02">
        <w:rPr>
          <w:rFonts w:ascii="Times New Roman" w:hAnsi="Times New Roman"/>
          <w:b/>
          <w:bCs/>
          <w:sz w:val="24"/>
          <w:szCs w:val="24"/>
          <w:lang w:eastAsia="ru-RU"/>
        </w:rPr>
        <w:t>уметь:</w:t>
      </w:r>
    </w:p>
    <w:p w:rsidR="009A047B" w:rsidRPr="00105C02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05C02">
        <w:rPr>
          <w:rFonts w:ascii="Times New Roman" w:hAnsi="Times New Roman"/>
          <w:sz w:val="24"/>
          <w:szCs w:val="24"/>
          <w:lang w:eastAsia="ru-RU"/>
        </w:rPr>
        <w:t>1. выполнять требования по физической подготовке в соответствии с возрастом;</w:t>
      </w:r>
    </w:p>
    <w:p w:rsidR="009A047B" w:rsidRPr="00105C02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05C02">
        <w:rPr>
          <w:rFonts w:ascii="Times New Roman" w:hAnsi="Times New Roman"/>
          <w:sz w:val="24"/>
          <w:szCs w:val="24"/>
          <w:lang w:eastAsia="ru-RU"/>
        </w:rPr>
        <w:t>2. владеть тактико – техническими приемами футбола;</w:t>
      </w:r>
    </w:p>
    <w:p w:rsidR="009A047B" w:rsidRPr="00105C02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05C02">
        <w:rPr>
          <w:rFonts w:ascii="Times New Roman" w:hAnsi="Times New Roman"/>
          <w:sz w:val="24"/>
          <w:szCs w:val="24"/>
          <w:lang w:eastAsia="ru-RU"/>
        </w:rPr>
        <w:t>3. знать основы судейства.</w:t>
      </w:r>
    </w:p>
    <w:p w:rsidR="009A047B" w:rsidRPr="00105C02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05C02">
        <w:rPr>
          <w:rFonts w:ascii="Times New Roman" w:hAnsi="Times New Roman"/>
          <w:b/>
          <w:i/>
          <w:sz w:val="24"/>
          <w:szCs w:val="24"/>
          <w:lang w:eastAsia="ru-RU"/>
        </w:rPr>
        <w:t xml:space="preserve">1.11 </w:t>
      </w:r>
      <w:r w:rsidRPr="00105C02">
        <w:rPr>
          <w:rFonts w:ascii="Times New Roman" w:hAnsi="Times New Roman"/>
          <w:b/>
          <w:bCs/>
          <w:i/>
          <w:sz w:val="24"/>
          <w:szCs w:val="24"/>
          <w:lang w:eastAsia="ru-RU"/>
        </w:rPr>
        <w:t>Система формы контроля уровня достижений учащихся</w:t>
      </w:r>
    </w:p>
    <w:p w:rsidR="009A047B" w:rsidRPr="00CF103E" w:rsidRDefault="009A047B" w:rsidP="005650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103E">
        <w:rPr>
          <w:rFonts w:ascii="Times New Roman" w:hAnsi="Times New Roman"/>
          <w:b/>
          <w:sz w:val="24"/>
          <w:szCs w:val="24"/>
        </w:rPr>
        <w:t>Формы подведения итогов:</w:t>
      </w:r>
    </w:p>
    <w:p w:rsidR="009A047B" w:rsidRPr="00CF103E" w:rsidRDefault="009A047B" w:rsidP="0056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ab/>
        <w:t xml:space="preserve">  - соревнования;</w:t>
      </w:r>
    </w:p>
    <w:p w:rsidR="009A047B" w:rsidRPr="00CF103E" w:rsidRDefault="009A047B" w:rsidP="0056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ab/>
        <w:t xml:space="preserve">  - дружеские встречи;</w:t>
      </w:r>
    </w:p>
    <w:p w:rsidR="009A047B" w:rsidRPr="00CF103E" w:rsidRDefault="009A047B" w:rsidP="0056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03E">
        <w:rPr>
          <w:rFonts w:ascii="Times New Roman" w:hAnsi="Times New Roman"/>
          <w:sz w:val="24"/>
          <w:szCs w:val="24"/>
        </w:rPr>
        <w:tab/>
        <w:t xml:space="preserve">  - участие в </w:t>
      </w:r>
      <w:r>
        <w:rPr>
          <w:rFonts w:ascii="Times New Roman" w:hAnsi="Times New Roman"/>
          <w:sz w:val="24"/>
          <w:szCs w:val="24"/>
        </w:rPr>
        <w:t xml:space="preserve">спортивных мероприятиях </w:t>
      </w:r>
      <w:r w:rsidRPr="00CF103E">
        <w:rPr>
          <w:rFonts w:ascii="Times New Roman" w:hAnsi="Times New Roman"/>
          <w:sz w:val="24"/>
          <w:szCs w:val="24"/>
        </w:rPr>
        <w:t>района и школы.</w:t>
      </w:r>
    </w:p>
    <w:p w:rsidR="009A047B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Умения и навыки проверяются во время участия учащихся в школьных соревнованиях. Подведение итогов по технической и общефизической подготовке 2 раза в год (декабрь, май), учащиеся выполняют контрольные упражнения.</w:t>
      </w:r>
    </w:p>
    <w:p w:rsidR="009A047B" w:rsidRPr="00936CC5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19"/>
        <w:gridCol w:w="7594"/>
        <w:gridCol w:w="951"/>
        <w:gridCol w:w="1146"/>
      </w:tblGrid>
      <w:tr w:rsidR="009A047B" w:rsidRPr="00085C13" w:rsidTr="00EE0037">
        <w:tc>
          <w:tcPr>
            <w:tcW w:w="3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101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 (лет)</w:t>
            </w:r>
          </w:p>
        </w:tc>
      </w:tr>
      <w:tr w:rsidR="009A047B" w:rsidRPr="00085C13" w:rsidTr="00EE0037">
        <w:tc>
          <w:tcPr>
            <w:tcW w:w="30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9A047B" w:rsidRPr="00085C13" w:rsidRDefault="009A047B" w:rsidP="0056506E">
            <w:pPr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9A047B" w:rsidRPr="00085C13" w:rsidTr="00EE0037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Бег 30 м (с)</w:t>
            </w:r>
          </w:p>
        </w:tc>
        <w:tc>
          <w:tcPr>
            <w:tcW w:w="4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5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</w:tr>
      <w:tr w:rsidR="009A047B" w:rsidRPr="00085C13" w:rsidTr="00EE0037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Бег 300 м (с)</w:t>
            </w:r>
          </w:p>
        </w:tc>
        <w:tc>
          <w:tcPr>
            <w:tcW w:w="4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</w:tr>
      <w:tr w:rsidR="009A047B" w:rsidRPr="00085C13" w:rsidTr="00EE0037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6 – минутный бег (м.)</w:t>
            </w:r>
          </w:p>
        </w:tc>
        <w:tc>
          <w:tcPr>
            <w:tcW w:w="4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5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1150</w:t>
            </w:r>
          </w:p>
        </w:tc>
      </w:tr>
      <w:tr w:rsidR="009A047B" w:rsidRPr="00085C13" w:rsidTr="00EE0037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Прыжок в длину с места (см.)</w:t>
            </w:r>
          </w:p>
        </w:tc>
        <w:tc>
          <w:tcPr>
            <w:tcW w:w="4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</w:tr>
      <w:tr w:rsidR="009A047B" w:rsidRPr="00085C13" w:rsidTr="00EE0037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Бег 30 м. с ведением мяча (с.)</w:t>
            </w:r>
          </w:p>
        </w:tc>
        <w:tc>
          <w:tcPr>
            <w:tcW w:w="4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6,5</w:t>
            </w:r>
          </w:p>
        </w:tc>
      </w:tr>
      <w:tr w:rsidR="009A047B" w:rsidRPr="00085C13" w:rsidTr="00EE0037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Удар по мячу ногой на дальность (м.)</w:t>
            </w:r>
          </w:p>
        </w:tc>
        <w:tc>
          <w:tcPr>
            <w:tcW w:w="4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9A047B" w:rsidRPr="00085C13" w:rsidTr="00EE0037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Жонглирование мячом (количество ударов)</w:t>
            </w:r>
          </w:p>
        </w:tc>
        <w:tc>
          <w:tcPr>
            <w:tcW w:w="4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5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047B" w:rsidRPr="00085C13" w:rsidTr="00EE0037">
        <w:trPr>
          <w:trHeight w:val="60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Удар по мячу ногой на точность попадания (число попаданий.)</w:t>
            </w:r>
          </w:p>
        </w:tc>
        <w:tc>
          <w:tcPr>
            <w:tcW w:w="4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4 - 3</w:t>
            </w:r>
          </w:p>
        </w:tc>
        <w:tc>
          <w:tcPr>
            <w:tcW w:w="5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A047B" w:rsidRPr="00085C13" w:rsidTr="00EE0037">
        <w:trPr>
          <w:trHeight w:val="7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с обводкой стоек и удар по воротам (с.)</w:t>
            </w:r>
          </w:p>
        </w:tc>
        <w:tc>
          <w:tcPr>
            <w:tcW w:w="4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5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9A047B" w:rsidRPr="00085C13" w:rsidTr="00EE0037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Бросок мяча рукой на дальность (м.)</w:t>
            </w:r>
          </w:p>
        </w:tc>
        <w:tc>
          <w:tcPr>
            <w:tcW w:w="46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55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9A047B" w:rsidRPr="0056506E" w:rsidRDefault="009A047B" w:rsidP="005650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506E">
        <w:rPr>
          <w:rFonts w:ascii="Times New Roman" w:hAnsi="Times New Roman"/>
          <w:b/>
          <w:sz w:val="24"/>
          <w:szCs w:val="24"/>
        </w:rPr>
        <w:t>Контрольные нормативы для полевых игроков и вратарей.</w:t>
      </w:r>
    </w:p>
    <w:p w:rsidR="009A047B" w:rsidRPr="0056506E" w:rsidRDefault="009A047B" w:rsidP="005650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506E">
        <w:rPr>
          <w:rFonts w:ascii="Times New Roman" w:hAnsi="Times New Roman"/>
          <w:b/>
          <w:sz w:val="24"/>
          <w:szCs w:val="24"/>
        </w:rPr>
        <w:t>- ОФП: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79"/>
        <w:gridCol w:w="1080"/>
        <w:gridCol w:w="1080"/>
        <w:gridCol w:w="1080"/>
        <w:gridCol w:w="1048"/>
      </w:tblGrid>
      <w:tr w:rsidR="009A047B" w:rsidRPr="0056506E" w:rsidTr="00DE77A8">
        <w:trPr>
          <w:jc w:val="center"/>
        </w:trPr>
        <w:tc>
          <w:tcPr>
            <w:tcW w:w="648" w:type="dxa"/>
            <w:vMerge w:val="restart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979" w:type="dxa"/>
            <w:vMerge w:val="restart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sz w:val="24"/>
                <w:szCs w:val="24"/>
              </w:rPr>
              <w:t>Контрольные нормативы</w:t>
            </w:r>
          </w:p>
        </w:tc>
        <w:tc>
          <w:tcPr>
            <w:tcW w:w="4288" w:type="dxa"/>
            <w:gridSpan w:val="4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9A047B" w:rsidRPr="0056506E" w:rsidTr="00DE77A8">
        <w:trPr>
          <w:jc w:val="center"/>
        </w:trPr>
        <w:tc>
          <w:tcPr>
            <w:tcW w:w="648" w:type="dxa"/>
            <w:vMerge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9" w:type="dxa"/>
            <w:vMerge/>
          </w:tcPr>
          <w:p w:rsidR="009A047B" w:rsidRPr="0056506E" w:rsidRDefault="009A047B" w:rsidP="00565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108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108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1048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sz w:val="24"/>
                <w:szCs w:val="24"/>
              </w:rPr>
              <w:t>10 лет</w:t>
            </w:r>
          </w:p>
        </w:tc>
      </w:tr>
      <w:tr w:rsidR="009A047B" w:rsidRPr="0056506E" w:rsidTr="00DE77A8">
        <w:trPr>
          <w:jc w:val="center"/>
        </w:trPr>
        <w:tc>
          <w:tcPr>
            <w:tcW w:w="648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79" w:type="dxa"/>
          </w:tcPr>
          <w:p w:rsidR="009A047B" w:rsidRPr="0056506E" w:rsidRDefault="009A047B" w:rsidP="00565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 xml:space="preserve">Челночный бег 3х10 м или </w:t>
            </w:r>
          </w:p>
          <w:p w:rsidR="009A047B" w:rsidRPr="0056506E" w:rsidRDefault="009A047B" w:rsidP="00565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47B" w:rsidRPr="0056506E" w:rsidRDefault="009A047B" w:rsidP="00565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бег 30 метров с высокого старта (сек)</w:t>
            </w:r>
          </w:p>
        </w:tc>
        <w:tc>
          <w:tcPr>
            <w:tcW w:w="108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10,3</w:t>
            </w:r>
          </w:p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08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8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9,3</w:t>
            </w:r>
          </w:p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48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9,0</w:t>
            </w:r>
          </w:p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9A047B" w:rsidRPr="0056506E" w:rsidTr="00DE77A8">
        <w:trPr>
          <w:jc w:val="center"/>
        </w:trPr>
        <w:tc>
          <w:tcPr>
            <w:tcW w:w="648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79" w:type="dxa"/>
          </w:tcPr>
          <w:p w:rsidR="009A047B" w:rsidRPr="0056506E" w:rsidRDefault="009A047B" w:rsidP="00565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Метание теннисного мяча в цель с 6 м из трех попыток (количество попаданий)</w:t>
            </w:r>
            <w:r w:rsidRPr="005650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047B" w:rsidRPr="0056506E" w:rsidTr="00DE77A8">
        <w:trPr>
          <w:jc w:val="center"/>
        </w:trPr>
        <w:tc>
          <w:tcPr>
            <w:tcW w:w="648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79" w:type="dxa"/>
          </w:tcPr>
          <w:p w:rsidR="009A047B" w:rsidRPr="0056506E" w:rsidRDefault="009A047B" w:rsidP="00565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Кросс без учета времени (м)</w:t>
            </w:r>
            <w:r w:rsidRPr="0056506E">
              <w:rPr>
                <w:rFonts w:ascii="Times New Roman" w:hAnsi="Times New Roman"/>
                <w:sz w:val="24"/>
                <w:szCs w:val="24"/>
              </w:rPr>
              <w:tab/>
            </w:r>
            <w:r w:rsidRPr="005650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048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A047B" w:rsidRPr="0056506E" w:rsidTr="00DE77A8">
        <w:trPr>
          <w:jc w:val="center"/>
        </w:trPr>
        <w:tc>
          <w:tcPr>
            <w:tcW w:w="648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79" w:type="dxa"/>
          </w:tcPr>
          <w:p w:rsidR="009A047B" w:rsidRPr="0056506E" w:rsidRDefault="009A047B" w:rsidP="00565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 xml:space="preserve">Многоскоки  (8 прыжков – шагов с ноги </w:t>
            </w:r>
          </w:p>
          <w:p w:rsidR="009A047B" w:rsidRPr="0056506E" w:rsidRDefault="009A047B" w:rsidP="00565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на ногу)  (м)</w:t>
            </w:r>
            <w:r w:rsidRPr="0056506E">
              <w:rPr>
                <w:rFonts w:ascii="Times New Roman" w:hAnsi="Times New Roman"/>
                <w:sz w:val="24"/>
                <w:szCs w:val="24"/>
              </w:rPr>
              <w:tab/>
            </w:r>
            <w:r w:rsidRPr="0056506E">
              <w:rPr>
                <w:rFonts w:ascii="Times New Roman" w:hAnsi="Times New Roman"/>
                <w:sz w:val="24"/>
                <w:szCs w:val="24"/>
              </w:rPr>
              <w:tab/>
            </w:r>
            <w:r w:rsidRPr="0056506E">
              <w:rPr>
                <w:rFonts w:ascii="Times New Roman" w:hAnsi="Times New Roman"/>
                <w:sz w:val="24"/>
                <w:szCs w:val="24"/>
              </w:rPr>
              <w:tab/>
            </w:r>
            <w:r w:rsidRPr="005650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08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08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048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9A047B" w:rsidRPr="0056506E" w:rsidTr="00DE77A8">
        <w:trPr>
          <w:jc w:val="center"/>
        </w:trPr>
        <w:tc>
          <w:tcPr>
            <w:tcW w:w="648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79" w:type="dxa"/>
          </w:tcPr>
          <w:p w:rsidR="009A047B" w:rsidRPr="0056506E" w:rsidRDefault="009A047B" w:rsidP="00565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Лазание по канату с помощью ног (м)</w:t>
            </w:r>
            <w:r w:rsidRPr="005650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8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047B" w:rsidRPr="0056506E" w:rsidTr="00DE77A8">
        <w:trPr>
          <w:trHeight w:val="77"/>
          <w:jc w:val="center"/>
        </w:trPr>
        <w:tc>
          <w:tcPr>
            <w:tcW w:w="648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79" w:type="dxa"/>
          </w:tcPr>
          <w:p w:rsidR="009A047B" w:rsidRPr="0056506E" w:rsidRDefault="009A047B" w:rsidP="00565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Полоса препятствий (количество баллов)</w:t>
            </w:r>
            <w:r w:rsidRPr="005650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8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8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A047B" w:rsidRPr="0056506E" w:rsidTr="00DE77A8">
        <w:trPr>
          <w:jc w:val="center"/>
        </w:trPr>
        <w:tc>
          <w:tcPr>
            <w:tcW w:w="648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79" w:type="dxa"/>
          </w:tcPr>
          <w:p w:rsidR="009A047B" w:rsidRPr="0056506E" w:rsidRDefault="009A047B" w:rsidP="00565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08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8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08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048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9A047B" w:rsidRPr="0056506E" w:rsidTr="00DE77A8">
        <w:trPr>
          <w:jc w:val="center"/>
        </w:trPr>
        <w:tc>
          <w:tcPr>
            <w:tcW w:w="648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79" w:type="dxa"/>
          </w:tcPr>
          <w:p w:rsidR="009A047B" w:rsidRPr="0056506E" w:rsidRDefault="009A047B" w:rsidP="00565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 xml:space="preserve">Подтягивание: на высокой перекладине из виса, </w:t>
            </w:r>
          </w:p>
          <w:p w:rsidR="009A047B" w:rsidRPr="0056506E" w:rsidRDefault="009A047B" w:rsidP="00565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кол-во раз</w:t>
            </w:r>
          </w:p>
        </w:tc>
        <w:tc>
          <w:tcPr>
            <w:tcW w:w="108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A047B" w:rsidRPr="0056506E" w:rsidRDefault="009A047B" w:rsidP="005650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47B" w:rsidRPr="0056506E" w:rsidRDefault="009A047B" w:rsidP="005650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506E">
        <w:rPr>
          <w:rFonts w:ascii="Times New Roman" w:hAnsi="Times New Roman"/>
          <w:b/>
          <w:sz w:val="24"/>
          <w:szCs w:val="24"/>
        </w:rPr>
        <w:t>- по технической подготовке: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399"/>
        <w:gridCol w:w="908"/>
        <w:gridCol w:w="987"/>
        <w:gridCol w:w="949"/>
        <w:gridCol w:w="936"/>
      </w:tblGrid>
      <w:tr w:rsidR="009A047B" w:rsidRPr="0056506E" w:rsidTr="00DE77A8">
        <w:trPr>
          <w:jc w:val="center"/>
        </w:trPr>
        <w:tc>
          <w:tcPr>
            <w:tcW w:w="560" w:type="dxa"/>
            <w:vMerge w:val="restart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99" w:type="dxa"/>
            <w:vMerge w:val="restart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sz w:val="24"/>
                <w:szCs w:val="24"/>
              </w:rPr>
              <w:t>Контрольные нормативы</w:t>
            </w:r>
          </w:p>
        </w:tc>
        <w:tc>
          <w:tcPr>
            <w:tcW w:w="3780" w:type="dxa"/>
            <w:gridSpan w:val="4"/>
          </w:tcPr>
          <w:p w:rsidR="009A047B" w:rsidRPr="0056506E" w:rsidRDefault="009A047B" w:rsidP="00592A23">
            <w:pPr>
              <w:tabs>
                <w:tab w:val="center" w:pos="2592"/>
                <w:tab w:val="right" w:pos="51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9A047B" w:rsidRPr="0056506E" w:rsidTr="00DE77A8">
        <w:trPr>
          <w:jc w:val="center"/>
        </w:trPr>
        <w:tc>
          <w:tcPr>
            <w:tcW w:w="560" w:type="dxa"/>
            <w:vMerge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9" w:type="dxa"/>
            <w:vMerge/>
          </w:tcPr>
          <w:p w:rsidR="009A047B" w:rsidRPr="0056506E" w:rsidRDefault="009A047B" w:rsidP="00565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sz w:val="24"/>
                <w:szCs w:val="24"/>
              </w:rPr>
              <w:t>7 лет</w:t>
            </w:r>
          </w:p>
        </w:tc>
        <w:tc>
          <w:tcPr>
            <w:tcW w:w="987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sz w:val="24"/>
                <w:szCs w:val="24"/>
              </w:rPr>
              <w:t>8 лет</w:t>
            </w:r>
          </w:p>
        </w:tc>
        <w:tc>
          <w:tcPr>
            <w:tcW w:w="949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sz w:val="24"/>
                <w:szCs w:val="24"/>
              </w:rPr>
              <w:t>9 лет</w:t>
            </w:r>
          </w:p>
        </w:tc>
        <w:tc>
          <w:tcPr>
            <w:tcW w:w="936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sz w:val="24"/>
                <w:szCs w:val="24"/>
              </w:rPr>
              <w:t>10 лет</w:t>
            </w:r>
          </w:p>
        </w:tc>
      </w:tr>
      <w:tr w:rsidR="009A047B" w:rsidRPr="0056506E" w:rsidTr="00DE77A8">
        <w:trPr>
          <w:jc w:val="center"/>
        </w:trPr>
        <w:tc>
          <w:tcPr>
            <w:tcW w:w="56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99" w:type="dxa"/>
          </w:tcPr>
          <w:p w:rsidR="009A047B" w:rsidRPr="0056506E" w:rsidRDefault="009A047B" w:rsidP="00565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Удар по мячу на дальность (м)</w:t>
            </w:r>
            <w:r w:rsidRPr="0056506E">
              <w:rPr>
                <w:rFonts w:ascii="Times New Roman" w:hAnsi="Times New Roman"/>
                <w:sz w:val="24"/>
                <w:szCs w:val="24"/>
              </w:rPr>
              <w:tab/>
            </w:r>
            <w:r w:rsidRPr="005650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08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7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9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6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9A047B" w:rsidRPr="0056506E" w:rsidTr="00DE77A8">
        <w:trPr>
          <w:jc w:val="center"/>
        </w:trPr>
        <w:tc>
          <w:tcPr>
            <w:tcW w:w="56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99" w:type="dxa"/>
          </w:tcPr>
          <w:p w:rsidR="009A047B" w:rsidRPr="0056506E" w:rsidRDefault="009A047B" w:rsidP="00565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Комплексное упражнение: ведение 10 м, обводка трех ст</w:t>
            </w:r>
            <w:r w:rsidRPr="0056506E">
              <w:rPr>
                <w:rFonts w:ascii="Times New Roman" w:hAnsi="Times New Roman"/>
                <w:sz w:val="24"/>
                <w:szCs w:val="24"/>
              </w:rPr>
              <w:t>о</w:t>
            </w:r>
            <w:r w:rsidRPr="0056506E">
              <w:rPr>
                <w:rFonts w:ascii="Times New Roman" w:hAnsi="Times New Roman"/>
                <w:sz w:val="24"/>
                <w:szCs w:val="24"/>
              </w:rPr>
              <w:t>ек, поставленных на 12- метровом отрезке, с последующим ударом (2,5 х 1,2 м) с расстояния  6 м – из трех попыток (сек).</w:t>
            </w:r>
            <w:r w:rsidRPr="005650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08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7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9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936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9A047B" w:rsidRPr="0056506E" w:rsidTr="00DE77A8">
        <w:trPr>
          <w:jc w:val="center"/>
        </w:trPr>
        <w:tc>
          <w:tcPr>
            <w:tcW w:w="56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99" w:type="dxa"/>
          </w:tcPr>
          <w:p w:rsidR="009A047B" w:rsidRPr="0056506E" w:rsidRDefault="009A047B" w:rsidP="00565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Бег на 30 м с ведением мяча (сек)</w:t>
            </w:r>
            <w:r w:rsidRPr="0056506E">
              <w:rPr>
                <w:rFonts w:ascii="Times New Roman" w:hAnsi="Times New Roman"/>
                <w:sz w:val="24"/>
                <w:szCs w:val="24"/>
              </w:rPr>
              <w:tab/>
            </w:r>
            <w:r w:rsidRPr="0056506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908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36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9A047B" w:rsidRPr="0056506E" w:rsidTr="00DE77A8">
        <w:trPr>
          <w:jc w:val="center"/>
        </w:trPr>
        <w:tc>
          <w:tcPr>
            <w:tcW w:w="560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99" w:type="dxa"/>
          </w:tcPr>
          <w:p w:rsidR="009A047B" w:rsidRPr="0056506E" w:rsidRDefault="009A047B" w:rsidP="005650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Жонглирование мячом ногами  (количество ударов)</w:t>
            </w:r>
          </w:p>
        </w:tc>
        <w:tc>
          <w:tcPr>
            <w:tcW w:w="908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9A047B" w:rsidRPr="0056506E" w:rsidRDefault="009A047B" w:rsidP="00592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9A047B" w:rsidRPr="0056506E" w:rsidRDefault="009A047B" w:rsidP="00592A23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</w:tcPr>
          <w:p w:rsidR="009A047B" w:rsidRPr="0056506E" w:rsidRDefault="009A047B" w:rsidP="00592A23">
            <w:pPr>
              <w:spacing w:after="0" w:line="240" w:lineRule="auto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9A047B" w:rsidRPr="0056506E" w:rsidRDefault="009A047B" w:rsidP="005650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047B" w:rsidRPr="0056506E" w:rsidRDefault="009A047B" w:rsidP="005650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506E">
        <w:rPr>
          <w:rFonts w:ascii="Times New Roman" w:hAnsi="Times New Roman"/>
          <w:b/>
          <w:i/>
          <w:sz w:val="24"/>
          <w:szCs w:val="24"/>
        </w:rPr>
        <w:t>Для полевых игроков</w:t>
      </w:r>
      <w:r w:rsidRPr="0056506E">
        <w:rPr>
          <w:rFonts w:ascii="Times New Roman" w:hAnsi="Times New Roman"/>
          <w:b/>
          <w:sz w:val="24"/>
          <w:szCs w:val="24"/>
        </w:rPr>
        <w:t>:</w:t>
      </w:r>
    </w:p>
    <w:p w:rsidR="009A047B" w:rsidRPr="0056506E" w:rsidRDefault="009A047B" w:rsidP="0056506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06E">
        <w:rPr>
          <w:rFonts w:ascii="Times New Roman" w:hAnsi="Times New Roman"/>
          <w:sz w:val="24"/>
          <w:szCs w:val="24"/>
        </w:rPr>
        <w:t>Бег 30м с ведением мяча выполняется с высокого старта, мяч можно вести любым спос</w:t>
      </w:r>
      <w:r w:rsidRPr="0056506E">
        <w:rPr>
          <w:rFonts w:ascii="Times New Roman" w:hAnsi="Times New Roman"/>
          <w:sz w:val="24"/>
          <w:szCs w:val="24"/>
        </w:rPr>
        <w:t>о</w:t>
      </w:r>
      <w:r w:rsidRPr="0056506E">
        <w:rPr>
          <w:rFonts w:ascii="Times New Roman" w:hAnsi="Times New Roman"/>
          <w:sz w:val="24"/>
          <w:szCs w:val="24"/>
        </w:rPr>
        <w:t>бом, делая на отрезке не менее трех касаний мяча, не считая остановки за финишной л</w:t>
      </w:r>
      <w:r w:rsidRPr="0056506E">
        <w:rPr>
          <w:rFonts w:ascii="Times New Roman" w:hAnsi="Times New Roman"/>
          <w:sz w:val="24"/>
          <w:szCs w:val="24"/>
        </w:rPr>
        <w:t>и</w:t>
      </w:r>
      <w:r w:rsidRPr="0056506E">
        <w:rPr>
          <w:rFonts w:ascii="Times New Roman" w:hAnsi="Times New Roman"/>
          <w:sz w:val="24"/>
          <w:szCs w:val="24"/>
        </w:rPr>
        <w:t>нией. Упражнение считается законченным, когда игрок пересечет линию финиша. Уч</w:t>
      </w:r>
      <w:r w:rsidRPr="0056506E">
        <w:rPr>
          <w:rFonts w:ascii="Times New Roman" w:hAnsi="Times New Roman"/>
          <w:sz w:val="24"/>
          <w:szCs w:val="24"/>
        </w:rPr>
        <w:t>и</w:t>
      </w:r>
      <w:r w:rsidRPr="0056506E">
        <w:rPr>
          <w:rFonts w:ascii="Times New Roman" w:hAnsi="Times New Roman"/>
          <w:sz w:val="24"/>
          <w:szCs w:val="24"/>
        </w:rPr>
        <w:t>тель на старте фиксирует правильность старта и количество касаний мяча, а на финише – время бега.</w:t>
      </w:r>
    </w:p>
    <w:p w:rsidR="009A047B" w:rsidRPr="0056506E" w:rsidRDefault="009A047B" w:rsidP="0056506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06E">
        <w:rPr>
          <w:rFonts w:ascii="Times New Roman" w:hAnsi="Times New Roman"/>
          <w:sz w:val="24"/>
          <w:szCs w:val="24"/>
        </w:rPr>
        <w:t>Бег 5х30 с ведением мяча выполняется так же, как и бег на 30 м с мячом. Все старты – с места. Время на возвращения на старт – 25 сек. В случае нарушения правил прохождения отрезка футболист возвращается на старт ( за счет 25 сек) и упражнение повторяется. Удар по мячу на дальность выполняется правой и левой ногой по неподвижному мячу с разбега любым способом. Измерение дальности полета мяча производится от места удара до то</w:t>
      </w:r>
      <w:r w:rsidRPr="0056506E">
        <w:rPr>
          <w:rFonts w:ascii="Times New Roman" w:hAnsi="Times New Roman"/>
          <w:sz w:val="24"/>
          <w:szCs w:val="24"/>
        </w:rPr>
        <w:t>ч</w:t>
      </w:r>
      <w:r w:rsidRPr="0056506E">
        <w:rPr>
          <w:rFonts w:ascii="Times New Roman" w:hAnsi="Times New Roman"/>
          <w:sz w:val="24"/>
          <w:szCs w:val="24"/>
        </w:rPr>
        <w:t>ки первого касания мяча о землю по коридору шириной 10 м.</w:t>
      </w:r>
    </w:p>
    <w:p w:rsidR="009A047B" w:rsidRPr="0056506E" w:rsidRDefault="009A047B" w:rsidP="0056506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06E">
        <w:rPr>
          <w:rFonts w:ascii="Times New Roman" w:hAnsi="Times New Roman"/>
          <w:sz w:val="24"/>
          <w:szCs w:val="24"/>
        </w:rPr>
        <w:t>Для удара каждой ногой даются три попытки. Засчитывается лучший результат ударов каждой ногой. Конечный результат определяется по сумме лучших ударов обеими ногами.</w:t>
      </w:r>
    </w:p>
    <w:p w:rsidR="009A047B" w:rsidRPr="0056506E" w:rsidRDefault="009A047B" w:rsidP="0056506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06E">
        <w:rPr>
          <w:rFonts w:ascii="Times New Roman" w:hAnsi="Times New Roman"/>
          <w:sz w:val="24"/>
          <w:szCs w:val="24"/>
        </w:rPr>
        <w:t>Вбрасывание мяча на дальность выполняется в соответствии с правилами игры в футбол по коридору шириной 2 м. Мяч, упавший за пределами коридора, не засчитывается. Даю</w:t>
      </w:r>
      <w:r w:rsidRPr="0056506E">
        <w:rPr>
          <w:rFonts w:ascii="Times New Roman" w:hAnsi="Times New Roman"/>
          <w:sz w:val="24"/>
          <w:szCs w:val="24"/>
        </w:rPr>
        <w:t>т</w:t>
      </w:r>
      <w:r w:rsidRPr="0056506E">
        <w:rPr>
          <w:rFonts w:ascii="Times New Roman" w:hAnsi="Times New Roman"/>
          <w:sz w:val="24"/>
          <w:szCs w:val="24"/>
        </w:rPr>
        <w:t>ся три попытки. Учитывается результат лучшей попытки.</w:t>
      </w:r>
    </w:p>
    <w:p w:rsidR="009A047B" w:rsidRPr="0056506E" w:rsidRDefault="009A047B" w:rsidP="0056506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A047B" w:rsidRPr="0056506E" w:rsidRDefault="009A047B" w:rsidP="005650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06E">
        <w:rPr>
          <w:rFonts w:ascii="Times New Roman" w:hAnsi="Times New Roman"/>
          <w:i/>
          <w:sz w:val="24"/>
          <w:szCs w:val="24"/>
        </w:rPr>
        <w:t>По технической подготовке</w:t>
      </w:r>
      <w:r w:rsidRPr="0056506E">
        <w:rPr>
          <w:rFonts w:ascii="Times New Roman" w:hAnsi="Times New Roman"/>
          <w:sz w:val="24"/>
          <w:szCs w:val="24"/>
        </w:rPr>
        <w:t>:</w:t>
      </w:r>
    </w:p>
    <w:p w:rsidR="009A047B" w:rsidRPr="0056506E" w:rsidRDefault="009A047B" w:rsidP="005650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06E">
        <w:rPr>
          <w:rFonts w:ascii="Times New Roman" w:hAnsi="Times New Roman"/>
          <w:sz w:val="24"/>
          <w:szCs w:val="24"/>
        </w:rPr>
        <w:t xml:space="preserve">Удары по воротам на точность выполняется по неподвижному мячу правой и левой ногой с расстояния 17 м (подростки 10-11 лет – с расстояния 11 м). </w:t>
      </w:r>
    </w:p>
    <w:p w:rsidR="009A047B" w:rsidRPr="0056506E" w:rsidRDefault="009A047B" w:rsidP="005650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06E">
        <w:rPr>
          <w:rFonts w:ascii="Times New Roman" w:hAnsi="Times New Roman"/>
          <w:sz w:val="24"/>
          <w:szCs w:val="24"/>
        </w:rPr>
        <w:t>Ведение мяча, обводка стоек и удар по воротам выполняются с линии старта (30м от л</w:t>
      </w:r>
      <w:r w:rsidRPr="0056506E">
        <w:rPr>
          <w:rFonts w:ascii="Times New Roman" w:hAnsi="Times New Roman"/>
          <w:sz w:val="24"/>
          <w:szCs w:val="24"/>
        </w:rPr>
        <w:t>и</w:t>
      </w:r>
      <w:r w:rsidRPr="0056506E">
        <w:rPr>
          <w:rFonts w:ascii="Times New Roman" w:hAnsi="Times New Roman"/>
          <w:sz w:val="24"/>
          <w:szCs w:val="24"/>
        </w:rPr>
        <w:t>нии штрафной площади), вести мяч 20 м, далее обвести змейкой четыре стойки (первая стойка ставится в 10м от штрафной площади, а через каждые 2 м ставятся еще три сто</w:t>
      </w:r>
      <w:r w:rsidRPr="0056506E">
        <w:rPr>
          <w:rFonts w:ascii="Times New Roman" w:hAnsi="Times New Roman"/>
          <w:sz w:val="24"/>
          <w:szCs w:val="24"/>
        </w:rPr>
        <w:t>й</w:t>
      </w:r>
      <w:r w:rsidRPr="0056506E">
        <w:rPr>
          <w:rFonts w:ascii="Times New Roman" w:hAnsi="Times New Roman"/>
          <w:sz w:val="24"/>
          <w:szCs w:val="24"/>
        </w:rPr>
        <w:t>ки), и, не доходя до штрафной площади, забить мяч в ворота. Время фиксируется с моме</w:t>
      </w:r>
      <w:r w:rsidRPr="0056506E">
        <w:rPr>
          <w:rFonts w:ascii="Times New Roman" w:hAnsi="Times New Roman"/>
          <w:sz w:val="24"/>
          <w:szCs w:val="24"/>
        </w:rPr>
        <w:t>н</w:t>
      </w:r>
      <w:r w:rsidRPr="0056506E">
        <w:rPr>
          <w:rFonts w:ascii="Times New Roman" w:hAnsi="Times New Roman"/>
          <w:sz w:val="24"/>
          <w:szCs w:val="24"/>
        </w:rPr>
        <w:t>та старта до пересечения линии ворот мячом. В случае, если мяч не будет забит в ворота, упражнения не засчитывается. Даются три попытки, учитывается лучший результат.</w:t>
      </w:r>
    </w:p>
    <w:p w:rsidR="009A047B" w:rsidRPr="0056506E" w:rsidRDefault="009A047B" w:rsidP="0056506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06E">
        <w:rPr>
          <w:rFonts w:ascii="Times New Roman" w:hAnsi="Times New Roman"/>
          <w:sz w:val="24"/>
          <w:szCs w:val="24"/>
        </w:rPr>
        <w:t>Жонглирование мячом – выполняются удары правой и левой ногой (серединой, внутре</w:t>
      </w:r>
      <w:r w:rsidRPr="0056506E">
        <w:rPr>
          <w:rFonts w:ascii="Times New Roman" w:hAnsi="Times New Roman"/>
          <w:sz w:val="24"/>
          <w:szCs w:val="24"/>
        </w:rPr>
        <w:t>н</w:t>
      </w:r>
      <w:r w:rsidRPr="0056506E">
        <w:rPr>
          <w:rFonts w:ascii="Times New Roman" w:hAnsi="Times New Roman"/>
          <w:sz w:val="24"/>
          <w:szCs w:val="24"/>
        </w:rPr>
        <w:t>ней и внешней частями подъема), бедром и головой. Удары выполняются в любой посл</w:t>
      </w:r>
      <w:r w:rsidRPr="0056506E">
        <w:rPr>
          <w:rFonts w:ascii="Times New Roman" w:hAnsi="Times New Roman"/>
          <w:sz w:val="24"/>
          <w:szCs w:val="24"/>
        </w:rPr>
        <w:t>е</w:t>
      </w:r>
      <w:r w:rsidRPr="0056506E">
        <w:rPr>
          <w:rFonts w:ascii="Times New Roman" w:hAnsi="Times New Roman"/>
          <w:sz w:val="24"/>
          <w:szCs w:val="24"/>
        </w:rPr>
        <w:t>довательности без повторения одного удара более двух раз подряд. Учитываются только удары, выполненные разными способами, из них не менее раза головой, правым и левым бедром.</w:t>
      </w:r>
    </w:p>
    <w:p w:rsidR="009A047B" w:rsidRPr="0056506E" w:rsidRDefault="009A047B" w:rsidP="0056506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A047B" w:rsidRPr="0056506E" w:rsidRDefault="009A047B" w:rsidP="0056506E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56506E">
        <w:rPr>
          <w:rFonts w:ascii="Times New Roman" w:hAnsi="Times New Roman"/>
          <w:b/>
          <w:i/>
          <w:sz w:val="24"/>
          <w:szCs w:val="24"/>
        </w:rPr>
        <w:t>Для вратарей:</w:t>
      </w:r>
    </w:p>
    <w:p w:rsidR="009A047B" w:rsidRPr="0056506E" w:rsidRDefault="009A047B" w:rsidP="005650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06E">
        <w:rPr>
          <w:rFonts w:ascii="Times New Roman" w:hAnsi="Times New Roman"/>
          <w:sz w:val="24"/>
          <w:szCs w:val="24"/>
        </w:rPr>
        <w:t>Доставание подвешенного мяча кулаком вытянутой руки в прыжке – выполняется с разб</w:t>
      </w:r>
      <w:r w:rsidRPr="0056506E">
        <w:rPr>
          <w:rFonts w:ascii="Times New Roman" w:hAnsi="Times New Roman"/>
          <w:sz w:val="24"/>
          <w:szCs w:val="24"/>
        </w:rPr>
        <w:t>е</w:t>
      </w:r>
      <w:r w:rsidRPr="0056506E">
        <w:rPr>
          <w:rFonts w:ascii="Times New Roman" w:hAnsi="Times New Roman"/>
          <w:sz w:val="24"/>
          <w:szCs w:val="24"/>
        </w:rPr>
        <w:t xml:space="preserve">га, отталкиваясь любой ногой. </w:t>
      </w:r>
    </w:p>
    <w:p w:rsidR="009A047B" w:rsidRPr="0056506E" w:rsidRDefault="009A047B" w:rsidP="0056506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56506E">
        <w:rPr>
          <w:rFonts w:ascii="Times New Roman" w:hAnsi="Times New Roman"/>
          <w:sz w:val="24"/>
          <w:szCs w:val="24"/>
        </w:rPr>
        <w:t>Высота прыжка определяется разницей между высотой подвешенного мяча и высотой в</w:t>
      </w:r>
      <w:r w:rsidRPr="0056506E">
        <w:rPr>
          <w:rFonts w:ascii="Times New Roman" w:hAnsi="Times New Roman"/>
          <w:sz w:val="24"/>
          <w:szCs w:val="24"/>
        </w:rPr>
        <w:t>ы</w:t>
      </w:r>
      <w:r w:rsidRPr="0056506E">
        <w:rPr>
          <w:rFonts w:ascii="Times New Roman" w:hAnsi="Times New Roman"/>
          <w:sz w:val="24"/>
          <w:szCs w:val="24"/>
        </w:rPr>
        <w:t>тянутой руки (кисть сжата в кулак). На каждую высоту дается три попытки. Учитывается лучший результат.</w:t>
      </w:r>
    </w:p>
    <w:p w:rsidR="009A047B" w:rsidRPr="0056506E" w:rsidRDefault="009A047B" w:rsidP="005650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06E">
        <w:rPr>
          <w:rFonts w:ascii="Times New Roman" w:hAnsi="Times New Roman"/>
          <w:sz w:val="24"/>
          <w:szCs w:val="24"/>
        </w:rPr>
        <w:t>Удар по мячу ногой с рук на дальность (разбег не более четырех шагов) – выполняется с разбега, не выходя из пределов штрафной площади. По коридору шириной в 10 м. Мяч, упавший за пределы коридора, не засчитывается. Дается три попытки. Учитывается лу</w:t>
      </w:r>
      <w:r w:rsidRPr="0056506E">
        <w:rPr>
          <w:rFonts w:ascii="Times New Roman" w:hAnsi="Times New Roman"/>
          <w:sz w:val="24"/>
          <w:szCs w:val="24"/>
        </w:rPr>
        <w:t>ч</w:t>
      </w:r>
      <w:r w:rsidRPr="0056506E">
        <w:rPr>
          <w:rFonts w:ascii="Times New Roman" w:hAnsi="Times New Roman"/>
          <w:sz w:val="24"/>
          <w:szCs w:val="24"/>
        </w:rPr>
        <w:t>ший результат.</w:t>
      </w:r>
    </w:p>
    <w:p w:rsidR="009A047B" w:rsidRPr="0056506E" w:rsidRDefault="009A047B" w:rsidP="0056506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06E">
        <w:rPr>
          <w:rFonts w:ascii="Times New Roman" w:hAnsi="Times New Roman"/>
          <w:sz w:val="24"/>
          <w:szCs w:val="24"/>
        </w:rPr>
        <w:t>Вбрасывание мяча рукой на дальность (разбег не более четырех шагов) выполняется по коридору ширенной 3 м.</w:t>
      </w:r>
    </w:p>
    <w:p w:rsidR="009A047B" w:rsidRDefault="009A047B" w:rsidP="0056506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A047B" w:rsidRPr="0056506E" w:rsidRDefault="009A047B" w:rsidP="0056506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6506E">
        <w:rPr>
          <w:rFonts w:ascii="Times New Roman" w:hAnsi="Times New Roman"/>
          <w:b/>
          <w:i/>
          <w:sz w:val="24"/>
          <w:szCs w:val="24"/>
        </w:rPr>
        <w:t>2. Учебно-тематический план</w:t>
      </w:r>
    </w:p>
    <w:p w:rsidR="009A047B" w:rsidRPr="0056506E" w:rsidRDefault="009A047B" w:rsidP="0056506E">
      <w:pPr>
        <w:spacing w:after="0" w:line="240" w:lineRule="auto"/>
        <w:jc w:val="both"/>
        <w:rPr>
          <w:sz w:val="16"/>
          <w:szCs w:val="16"/>
        </w:rPr>
      </w:pP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59"/>
        <w:tblW w:w="102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5"/>
        <w:gridCol w:w="5731"/>
        <w:gridCol w:w="989"/>
        <w:gridCol w:w="786"/>
        <w:gridCol w:w="708"/>
        <w:gridCol w:w="851"/>
        <w:gridCol w:w="850"/>
      </w:tblGrid>
      <w:tr w:rsidR="009A047B" w:rsidRPr="0056506E" w:rsidTr="00936CC5">
        <w:trPr>
          <w:cantSplit/>
          <w:trHeight w:hRule="exact" w:val="278"/>
        </w:trPr>
        <w:tc>
          <w:tcPr>
            <w:tcW w:w="3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56506E">
              <w:rPr>
                <w:rFonts w:ascii="Times New Roman" w:hAnsi="Times New Roman"/>
                <w:b/>
                <w:bCs/>
                <w:color w:val="000000"/>
                <w:spacing w:val="-1"/>
                <w:w w:val="77"/>
                <w:sz w:val="24"/>
                <w:szCs w:val="24"/>
              </w:rPr>
              <w:t>п/п</w:t>
            </w:r>
          </w:p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color w:val="000000"/>
                <w:spacing w:val="-14"/>
                <w:sz w:val="24"/>
                <w:szCs w:val="24"/>
              </w:rPr>
              <w:t>Содержание материала</w:t>
            </w:r>
          </w:p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период</w:t>
            </w:r>
          </w:p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047B" w:rsidRPr="0056506E" w:rsidTr="00936CC5">
        <w:trPr>
          <w:cantSplit/>
          <w:trHeight w:hRule="exact" w:val="614"/>
        </w:trPr>
        <w:tc>
          <w:tcPr>
            <w:tcW w:w="3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47B" w:rsidRPr="0056506E" w:rsidRDefault="009A047B" w:rsidP="00936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047B" w:rsidRPr="0056506E" w:rsidRDefault="009A047B" w:rsidP="00936C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color w:val="000000"/>
                <w:spacing w:val="-2"/>
                <w:w w:val="92"/>
                <w:sz w:val="24"/>
                <w:szCs w:val="24"/>
              </w:rPr>
              <w:t>Всего</w:t>
            </w:r>
            <w:r w:rsidRPr="0056506E">
              <w:rPr>
                <w:rFonts w:ascii="Times New Roman" w:hAnsi="Times New Roman"/>
                <w:b/>
                <w:bCs/>
                <w:color w:val="000000"/>
                <w:spacing w:val="-1"/>
                <w:w w:val="92"/>
                <w:sz w:val="24"/>
                <w:szCs w:val="24"/>
              </w:rPr>
              <w:t xml:space="preserve"> в год</w:t>
            </w:r>
          </w:p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w w:val="83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color w:val="000000"/>
                <w:spacing w:val="-1"/>
                <w:w w:val="83"/>
                <w:sz w:val="24"/>
                <w:szCs w:val="24"/>
              </w:rPr>
              <w:t>Осень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w w:val="83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color w:val="000000"/>
                <w:spacing w:val="-1"/>
                <w:w w:val="83"/>
                <w:sz w:val="24"/>
                <w:szCs w:val="24"/>
              </w:rPr>
              <w:t>Зима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1"/>
                <w:w w:val="83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color w:val="000000"/>
                <w:spacing w:val="-1"/>
                <w:w w:val="83"/>
                <w:sz w:val="24"/>
                <w:szCs w:val="24"/>
              </w:rPr>
              <w:t>Весна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color w:val="000000"/>
                <w:spacing w:val="-1"/>
                <w:w w:val="83"/>
                <w:sz w:val="24"/>
                <w:szCs w:val="24"/>
              </w:rPr>
              <w:t>Лето</w:t>
            </w:r>
          </w:p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047B" w:rsidRPr="0056506E" w:rsidTr="00936CC5">
        <w:trPr>
          <w:trHeight w:hRule="exact" w:val="37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pStyle w:val="Heading4"/>
              <w:rPr>
                <w:b w:val="0"/>
                <w:sz w:val="24"/>
                <w:szCs w:val="24"/>
              </w:rPr>
            </w:pPr>
            <w:r w:rsidRPr="0056506E">
              <w:rPr>
                <w:sz w:val="24"/>
                <w:szCs w:val="24"/>
              </w:rPr>
              <w:t>Основы знаний по футболу</w:t>
            </w:r>
          </w:p>
        </w:tc>
        <w:tc>
          <w:tcPr>
            <w:tcW w:w="41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В процессе занятий</w:t>
            </w:r>
          </w:p>
        </w:tc>
      </w:tr>
      <w:tr w:rsidR="009A047B" w:rsidRPr="0056506E" w:rsidTr="00936CC5">
        <w:trPr>
          <w:trHeight w:hRule="exact" w:val="38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A047B" w:rsidRPr="0056506E" w:rsidTr="00936CC5">
        <w:trPr>
          <w:trHeight w:hRule="exact" w:val="72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Техника передвижений, остановок, поворотов и стоек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A047B" w:rsidRPr="0056506E" w:rsidTr="00936CC5">
        <w:trPr>
          <w:trHeight w:hRule="exact" w:val="429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Техника ударов по мячу и остановок мяча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A047B" w:rsidRPr="0056506E" w:rsidTr="00936CC5">
        <w:trPr>
          <w:trHeight w:hRule="exact" w:val="424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Техника ведения мяча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9A047B" w:rsidRPr="0056506E" w:rsidTr="00936CC5">
        <w:trPr>
          <w:trHeight w:hRule="exact" w:val="548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Техника защитных действий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A047B" w:rsidRPr="0056506E" w:rsidTr="00936CC5">
        <w:trPr>
          <w:cantSplit/>
          <w:trHeight w:val="375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Тактика и техника игры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9A047B" w:rsidRPr="0056506E" w:rsidTr="00936CC5">
        <w:trPr>
          <w:cantSplit/>
          <w:trHeight w:hRule="exact" w:val="413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sz w:val="24"/>
                <w:szCs w:val="24"/>
              </w:rPr>
              <w:t>Соревнования, правила соревнований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047B" w:rsidRPr="0056506E" w:rsidRDefault="009A047B" w:rsidP="00936C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A047B" w:rsidRPr="0056506E" w:rsidTr="00936CC5">
        <w:trPr>
          <w:trHeight w:hRule="exact" w:val="442"/>
        </w:trPr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color w:val="000000"/>
                <w:spacing w:val="-12"/>
                <w:sz w:val="24"/>
                <w:szCs w:val="24"/>
              </w:rPr>
              <w:t>ВСЕГО</w:t>
            </w:r>
          </w:p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47B" w:rsidRPr="0056506E" w:rsidRDefault="009A047B" w:rsidP="00936C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506E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9A047B" w:rsidRPr="000679B0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0679B0">
        <w:rPr>
          <w:rFonts w:ascii="Times New Roman" w:hAnsi="Times New Roman"/>
          <w:b/>
          <w:sz w:val="24"/>
          <w:szCs w:val="24"/>
          <w:lang w:eastAsia="ru-RU"/>
        </w:rPr>
        <w:t>. Содержание дополнительной программы:</w:t>
      </w:r>
    </w:p>
    <w:p w:rsidR="009A047B" w:rsidRPr="00105C02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05C02">
        <w:rPr>
          <w:rFonts w:ascii="Times New Roman" w:hAnsi="Times New Roman"/>
          <w:sz w:val="24"/>
          <w:szCs w:val="24"/>
          <w:lang w:eastAsia="ru-RU"/>
        </w:rPr>
        <w:t>Материал программы дается в четырех разделах:</w:t>
      </w:r>
    </w:p>
    <w:p w:rsidR="009A047B" w:rsidRPr="00105C02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05C02">
        <w:rPr>
          <w:rFonts w:ascii="Times New Roman" w:hAnsi="Times New Roman"/>
          <w:sz w:val="24"/>
          <w:szCs w:val="24"/>
          <w:lang w:eastAsia="ru-RU"/>
        </w:rPr>
        <w:t>1. Основы знаний</w:t>
      </w:r>
    </w:p>
    <w:p w:rsidR="009A047B" w:rsidRPr="00105C02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05C02">
        <w:rPr>
          <w:rFonts w:ascii="Times New Roman" w:hAnsi="Times New Roman"/>
          <w:sz w:val="24"/>
          <w:szCs w:val="24"/>
          <w:lang w:eastAsia="ru-RU"/>
        </w:rPr>
        <w:t>2. Общая физическая подготовка</w:t>
      </w:r>
    </w:p>
    <w:p w:rsidR="009A047B" w:rsidRPr="00105C02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05C02">
        <w:rPr>
          <w:rFonts w:ascii="Times New Roman" w:hAnsi="Times New Roman"/>
          <w:sz w:val="24"/>
          <w:szCs w:val="24"/>
          <w:lang w:eastAsia="ru-RU"/>
        </w:rPr>
        <w:t>3. Специальная подготовка</w:t>
      </w:r>
    </w:p>
    <w:p w:rsidR="009A047B" w:rsidRPr="00105C02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05C02">
        <w:rPr>
          <w:rFonts w:ascii="Times New Roman" w:hAnsi="Times New Roman"/>
          <w:sz w:val="24"/>
          <w:szCs w:val="24"/>
          <w:lang w:eastAsia="ru-RU"/>
        </w:rPr>
        <w:t>4. Примерные показатели двигательной подготовленности.</w:t>
      </w:r>
    </w:p>
    <w:p w:rsidR="009A047B" w:rsidRPr="00105C02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05C02">
        <w:rPr>
          <w:rFonts w:ascii="Times New Roman" w:hAnsi="Times New Roman"/>
          <w:sz w:val="24"/>
          <w:szCs w:val="24"/>
          <w:lang w:eastAsia="ru-RU"/>
        </w:rPr>
        <w:t>В разделе «Основы знаний» представлен материал, способствующий расширению знаний обучающихся о собственном организме, гигиенических требованиях, избранном виде спорта, о возможностях человека.</w:t>
      </w:r>
    </w:p>
    <w:p w:rsidR="009A047B" w:rsidRPr="00105C02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05C02">
        <w:rPr>
          <w:rFonts w:ascii="Times New Roman" w:hAnsi="Times New Roman"/>
          <w:sz w:val="24"/>
          <w:szCs w:val="24"/>
          <w:lang w:eastAsia="ru-RU"/>
        </w:rPr>
        <w:t>В разделе «Общая физическая подготовка» даны упражнения и другие необходимые дейс</w:t>
      </w:r>
      <w:r w:rsidRPr="00105C02">
        <w:rPr>
          <w:rFonts w:ascii="Times New Roman" w:hAnsi="Times New Roman"/>
          <w:sz w:val="24"/>
          <w:szCs w:val="24"/>
          <w:lang w:eastAsia="ru-RU"/>
        </w:rPr>
        <w:t>т</w:t>
      </w:r>
      <w:r w:rsidRPr="00105C02">
        <w:rPr>
          <w:rFonts w:ascii="Times New Roman" w:hAnsi="Times New Roman"/>
          <w:sz w:val="24"/>
          <w:szCs w:val="24"/>
          <w:lang w:eastAsia="ru-RU"/>
        </w:rPr>
        <w:t>вия, которые способствуют формированию общей культуры движений, развивают определенные двигательные качества.</w:t>
      </w:r>
    </w:p>
    <w:p w:rsidR="009A047B" w:rsidRPr="00105C02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05C02">
        <w:rPr>
          <w:rFonts w:ascii="Times New Roman" w:hAnsi="Times New Roman"/>
          <w:sz w:val="24"/>
          <w:szCs w:val="24"/>
          <w:lang w:eastAsia="ru-RU"/>
        </w:rPr>
        <w:t>В разделе «Специальная подготовка» представлен материал по футболу, способствующий обучению школьников техническим и тактическим приемам.</w:t>
      </w:r>
    </w:p>
    <w:p w:rsidR="009A047B" w:rsidRPr="00105C02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105C02">
        <w:rPr>
          <w:rFonts w:ascii="Times New Roman" w:hAnsi="Times New Roman"/>
          <w:sz w:val="24"/>
          <w:szCs w:val="24"/>
          <w:lang w:eastAsia="ru-RU"/>
        </w:rPr>
        <w:t>В разделе «Примерные показатели двигательной подготовленности» приведены упражнения и тесты, помогающие следить за уровнем подготовленности обучающихся.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занятий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b/>
          <w:bCs/>
          <w:sz w:val="24"/>
          <w:szCs w:val="24"/>
          <w:lang w:eastAsia="ru-RU"/>
        </w:rPr>
        <w:t>1. История возникновения футбола.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Футбол — одна из самых популярных командных игр в мире. География игры с мячом: страны Древнего Востока (Египет, Китай), Греция, Рим, Франция, Италия, Англия.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Откуда пошло название игры «футбол». Где и когда разработаны первые правила игры в футбол. Создание первых футбольных клубов.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Официальные международные правила игры в футбол (размер игрового поля, размер ворот, размер мяча, игра вратаря и др.).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b/>
          <w:bCs/>
          <w:sz w:val="24"/>
          <w:szCs w:val="24"/>
          <w:lang w:eastAsia="ru-RU"/>
        </w:rPr>
        <w:t>2. Правила безопасности во время занятий юных футболистов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Правила поведения учащихся во время занятий, при передвижении к месту соревнований и обратно. Причины, приводящие к травматизму. Наиболее типичные травмы футболистов. Пр</w:t>
      </w:r>
      <w:r w:rsidRPr="00085C13">
        <w:rPr>
          <w:rFonts w:ascii="Times New Roman" w:hAnsi="Times New Roman"/>
          <w:sz w:val="24"/>
          <w:szCs w:val="24"/>
          <w:lang w:eastAsia="ru-RU"/>
        </w:rPr>
        <w:t>о</w:t>
      </w:r>
      <w:r w:rsidRPr="00085C13">
        <w:rPr>
          <w:rFonts w:ascii="Times New Roman" w:hAnsi="Times New Roman"/>
          <w:sz w:val="24"/>
          <w:szCs w:val="24"/>
          <w:lang w:eastAsia="ru-RU"/>
        </w:rPr>
        <w:t>филактика травматизма: разминка, соблюдение требований к местам проведения занятий, инве</w:t>
      </w:r>
      <w:r w:rsidRPr="00085C13">
        <w:rPr>
          <w:rFonts w:ascii="Times New Roman" w:hAnsi="Times New Roman"/>
          <w:sz w:val="24"/>
          <w:szCs w:val="24"/>
          <w:lang w:eastAsia="ru-RU"/>
        </w:rPr>
        <w:t>н</w:t>
      </w:r>
      <w:r w:rsidRPr="00085C13">
        <w:rPr>
          <w:rFonts w:ascii="Times New Roman" w:hAnsi="Times New Roman"/>
          <w:sz w:val="24"/>
          <w:szCs w:val="24"/>
          <w:lang w:eastAsia="ru-RU"/>
        </w:rPr>
        <w:t>тарю, одежде и обуви. Действия учителя в обеспечении безопасности занятий по футболу.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b/>
          <w:bCs/>
          <w:sz w:val="24"/>
          <w:szCs w:val="24"/>
          <w:lang w:eastAsia="ru-RU"/>
        </w:rPr>
        <w:t>3. Правила игры в футбол (основные понятия)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Игровое поле (размеры, игровая поверхность, линии на поле, зоны и места). Ворота (разм</w:t>
      </w:r>
      <w:r w:rsidRPr="00085C13">
        <w:rPr>
          <w:rFonts w:ascii="Times New Roman" w:hAnsi="Times New Roman"/>
          <w:sz w:val="24"/>
          <w:szCs w:val="24"/>
          <w:lang w:eastAsia="ru-RU"/>
        </w:rPr>
        <w:t>е</w:t>
      </w:r>
      <w:r w:rsidRPr="00085C13">
        <w:rPr>
          <w:rFonts w:ascii="Times New Roman" w:hAnsi="Times New Roman"/>
          <w:sz w:val="24"/>
          <w:szCs w:val="24"/>
          <w:lang w:eastAsia="ru-RU"/>
        </w:rPr>
        <w:t>ры). Мяч (размеры, стандарты). Участники игры (состав команды, основной состав, запасные и</w:t>
      </w:r>
      <w:r w:rsidRPr="00085C13">
        <w:rPr>
          <w:rFonts w:ascii="Times New Roman" w:hAnsi="Times New Roman"/>
          <w:sz w:val="24"/>
          <w:szCs w:val="24"/>
          <w:lang w:eastAsia="ru-RU"/>
        </w:rPr>
        <w:t>г</w:t>
      </w:r>
      <w:r w:rsidRPr="00085C13">
        <w:rPr>
          <w:rFonts w:ascii="Times New Roman" w:hAnsi="Times New Roman"/>
          <w:sz w:val="24"/>
          <w:szCs w:val="24"/>
          <w:lang w:eastAsia="ru-RU"/>
        </w:rPr>
        <w:t>роки, капитан команды, судьи). Игровая форма. Замена игроков. Игровое время. Перерывы и з</w:t>
      </w:r>
      <w:r w:rsidRPr="00085C13">
        <w:rPr>
          <w:rFonts w:ascii="Times New Roman" w:hAnsi="Times New Roman"/>
          <w:sz w:val="24"/>
          <w:szCs w:val="24"/>
          <w:lang w:eastAsia="ru-RU"/>
        </w:rPr>
        <w:t>а</w:t>
      </w:r>
      <w:r w:rsidRPr="00085C13">
        <w:rPr>
          <w:rFonts w:ascii="Times New Roman" w:hAnsi="Times New Roman"/>
          <w:sz w:val="24"/>
          <w:szCs w:val="24"/>
          <w:lang w:eastAsia="ru-RU"/>
        </w:rPr>
        <w:t>держки. Поведение игроков (честная игра, нарушения и санкции). Победитель и проигравший в игре, ничейный результат.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b/>
          <w:bCs/>
          <w:sz w:val="24"/>
          <w:szCs w:val="24"/>
          <w:lang w:eastAsia="ru-RU"/>
        </w:rPr>
        <w:t>4. Санитарно-гигиенические требования, предъявляемые к одежде, обуви, спортивн</w:t>
      </w:r>
      <w:r w:rsidRPr="00085C13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085C13">
        <w:rPr>
          <w:rFonts w:ascii="Times New Roman" w:hAnsi="Times New Roman"/>
          <w:b/>
          <w:bCs/>
          <w:sz w:val="24"/>
          <w:szCs w:val="24"/>
          <w:lang w:eastAsia="ru-RU"/>
        </w:rPr>
        <w:t>му инвентарю и оборудованию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Подбор одежды и обуви для факультативных занятий с учетом их сезонности. Использов</w:t>
      </w:r>
      <w:r w:rsidRPr="00085C13">
        <w:rPr>
          <w:rFonts w:ascii="Times New Roman" w:hAnsi="Times New Roman"/>
          <w:sz w:val="24"/>
          <w:szCs w:val="24"/>
          <w:lang w:eastAsia="ru-RU"/>
        </w:rPr>
        <w:t>а</w:t>
      </w:r>
      <w:r w:rsidRPr="00085C13">
        <w:rPr>
          <w:rFonts w:ascii="Times New Roman" w:hAnsi="Times New Roman"/>
          <w:sz w:val="24"/>
          <w:szCs w:val="24"/>
          <w:lang w:eastAsia="ru-RU"/>
        </w:rPr>
        <w:t>ние одежды и обуви только для спортивных занятий. Периодичность стирки спортивной одежды. Спортивная форма и обувь для участия в соревнованиях по футболу. Мячи, стойки для обводки, ворота стандартные и нестандартные, тренажеры для развития физических качеств – требования и противопоказания к их использованию.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b/>
          <w:bCs/>
          <w:sz w:val="24"/>
          <w:szCs w:val="24"/>
          <w:lang w:eastAsia="ru-RU"/>
        </w:rPr>
        <w:t>5. Техническая подготовка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Ведение мяча одной ногой по прямой, змейкой, восьмеркой, челноком.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Ведение мяча попеременно правой и левой ногой по прямой, змейкой, восьмеркой, челн</w:t>
      </w:r>
      <w:r w:rsidRPr="00085C13">
        <w:rPr>
          <w:rFonts w:ascii="Times New Roman" w:hAnsi="Times New Roman"/>
          <w:sz w:val="24"/>
          <w:szCs w:val="24"/>
          <w:lang w:eastAsia="ru-RU"/>
        </w:rPr>
        <w:t>о</w:t>
      </w:r>
      <w:r w:rsidRPr="00085C13">
        <w:rPr>
          <w:rFonts w:ascii="Times New Roman" w:hAnsi="Times New Roman"/>
          <w:sz w:val="24"/>
          <w:szCs w:val="24"/>
          <w:lang w:eastAsia="ru-RU"/>
        </w:rPr>
        <w:t>ком.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Ведение одновременно двух мячей.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Передачи мяча правой и левой ногой.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Жонглирование мячом одной ногой, попеременно правой и левой ногами.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Остановка катящегося мяча правой и левой ногой.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Остановка ногой летящего мяча.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Удары по неподвижному мячу серединой подъема, внутренней стороной стопы, носком с попаданием в ворота.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Игра вратаря: ловля и отбивание мяча руками стоя на месте и в движении, ловля мяча рук</w:t>
      </w:r>
      <w:r w:rsidRPr="00085C13">
        <w:rPr>
          <w:rFonts w:ascii="Times New Roman" w:hAnsi="Times New Roman"/>
          <w:sz w:val="24"/>
          <w:szCs w:val="24"/>
          <w:lang w:eastAsia="ru-RU"/>
        </w:rPr>
        <w:t>а</w:t>
      </w:r>
      <w:r w:rsidRPr="00085C13">
        <w:rPr>
          <w:rFonts w:ascii="Times New Roman" w:hAnsi="Times New Roman"/>
          <w:sz w:val="24"/>
          <w:szCs w:val="24"/>
          <w:lang w:eastAsia="ru-RU"/>
        </w:rPr>
        <w:t>ми в падении, введение мяча в игру броском одной рукой, ударом ногой по неподвижному мячу и после набрасывания.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Эстафеты с ведением и передачами мяча.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Конкурсы: с ударами по воротам «Кто точнее»; с ударами по неподвижному мячу и после набрасывания «Кто дальше».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Игры в «Лабиринт».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Введение мяча в игру броском двумя руками из-за боковой линии.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Игра в футбол по упрощенным правилам.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b/>
          <w:bCs/>
          <w:sz w:val="24"/>
          <w:szCs w:val="24"/>
          <w:lang w:eastAsia="ru-RU"/>
        </w:rPr>
        <w:t>6. Физическая подготовка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Комплексы общеразвивающих упражнений без мяча и с мячом.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Комплексы упражнений без мяча и с мячом, направленных на развитие: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sym w:font="Symbol" w:char="F0D8"/>
      </w:r>
      <w:r w:rsidRPr="00085C13">
        <w:rPr>
          <w:rFonts w:ascii="Times New Roman" w:hAnsi="Times New Roman"/>
          <w:sz w:val="24"/>
          <w:szCs w:val="24"/>
          <w:lang w:eastAsia="ru-RU"/>
        </w:rPr>
        <w:t xml:space="preserve"> координационных способностей;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sym w:font="Symbol" w:char="F0D8"/>
      </w:r>
      <w:r w:rsidRPr="00085C13">
        <w:rPr>
          <w:rFonts w:ascii="Times New Roman" w:hAnsi="Times New Roman"/>
          <w:sz w:val="24"/>
          <w:szCs w:val="24"/>
          <w:lang w:eastAsia="ru-RU"/>
        </w:rPr>
        <w:t xml:space="preserve"> быстроты;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sym w:font="Symbol" w:char="F0D8"/>
      </w:r>
      <w:r w:rsidRPr="00085C13">
        <w:rPr>
          <w:rFonts w:ascii="Times New Roman" w:hAnsi="Times New Roman"/>
          <w:sz w:val="24"/>
          <w:szCs w:val="24"/>
          <w:lang w:eastAsia="ru-RU"/>
        </w:rPr>
        <w:t xml:space="preserve"> ловкости;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sym w:font="Symbol" w:char="F0D8"/>
      </w:r>
      <w:r w:rsidRPr="00085C13">
        <w:rPr>
          <w:rFonts w:ascii="Times New Roman" w:hAnsi="Times New Roman"/>
          <w:sz w:val="24"/>
          <w:szCs w:val="24"/>
          <w:lang w:eastAsia="ru-RU"/>
        </w:rPr>
        <w:t xml:space="preserve"> точности движений и передач мяча;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sym w:font="Symbol" w:char="F0D8"/>
      </w:r>
      <w:r w:rsidRPr="00085C13">
        <w:rPr>
          <w:rFonts w:ascii="Times New Roman" w:hAnsi="Times New Roman"/>
          <w:sz w:val="24"/>
          <w:szCs w:val="24"/>
          <w:lang w:eastAsia="ru-RU"/>
        </w:rPr>
        <w:t xml:space="preserve"> гибкости и подвижности в коленных и тазобедренных суставах;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sym w:font="Symbol" w:char="F0D8"/>
      </w:r>
      <w:r w:rsidRPr="00085C13">
        <w:rPr>
          <w:rFonts w:ascii="Times New Roman" w:hAnsi="Times New Roman"/>
          <w:sz w:val="24"/>
          <w:szCs w:val="24"/>
          <w:lang w:eastAsia="ru-RU"/>
        </w:rPr>
        <w:t xml:space="preserve"> игровой выносливости;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sym w:font="Symbol" w:char="F0D8"/>
      </w:r>
      <w:r w:rsidRPr="00085C13">
        <w:rPr>
          <w:rFonts w:ascii="Times New Roman" w:hAnsi="Times New Roman"/>
          <w:sz w:val="24"/>
          <w:szCs w:val="24"/>
          <w:lang w:eastAsia="ru-RU"/>
        </w:rPr>
        <w:t xml:space="preserve"> точности ударов по воротам.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b/>
          <w:bCs/>
          <w:sz w:val="24"/>
          <w:szCs w:val="24"/>
          <w:lang w:eastAsia="ru-RU"/>
        </w:rPr>
        <w:t>7. Подвижные игры и эстафеты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sym w:font="Symbol" w:char="F0D8"/>
      </w:r>
      <w:r w:rsidRPr="00085C13">
        <w:rPr>
          <w:rFonts w:ascii="Times New Roman" w:hAnsi="Times New Roman"/>
          <w:sz w:val="24"/>
          <w:szCs w:val="24"/>
          <w:lang w:eastAsia="ru-RU"/>
        </w:rPr>
        <w:t xml:space="preserve"> пятнашки с мячом;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sym w:font="Symbol" w:char="F0D8"/>
      </w:r>
      <w:r w:rsidRPr="00085C13">
        <w:rPr>
          <w:rFonts w:ascii="Times New Roman" w:hAnsi="Times New Roman"/>
          <w:sz w:val="24"/>
          <w:szCs w:val="24"/>
          <w:lang w:eastAsia="ru-RU"/>
        </w:rPr>
        <w:t xml:space="preserve"> лабиринт (с мячом и без мяча);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sym w:font="Symbol" w:char="F0D8"/>
      </w:r>
      <w:r w:rsidRPr="00085C13">
        <w:rPr>
          <w:rFonts w:ascii="Times New Roman" w:hAnsi="Times New Roman"/>
          <w:sz w:val="24"/>
          <w:szCs w:val="24"/>
          <w:lang w:eastAsia="ru-RU"/>
        </w:rPr>
        <w:t xml:space="preserve"> змейка;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sym w:font="Symbol" w:char="F0D8"/>
      </w:r>
      <w:r w:rsidRPr="00085C13">
        <w:rPr>
          <w:rFonts w:ascii="Times New Roman" w:hAnsi="Times New Roman"/>
          <w:sz w:val="24"/>
          <w:szCs w:val="24"/>
          <w:lang w:eastAsia="ru-RU"/>
        </w:rPr>
        <w:t xml:space="preserve"> бег по ломаной кривой;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sym w:font="Symbol" w:char="F0D8"/>
      </w:r>
      <w:r w:rsidRPr="00085C13">
        <w:rPr>
          <w:rFonts w:ascii="Times New Roman" w:hAnsi="Times New Roman"/>
          <w:sz w:val="24"/>
          <w:szCs w:val="24"/>
          <w:lang w:eastAsia="ru-RU"/>
        </w:rPr>
        <w:t xml:space="preserve"> челночный бег;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sym w:font="Symbol" w:char="F0D8"/>
      </w:r>
      <w:r w:rsidRPr="00085C13">
        <w:rPr>
          <w:rFonts w:ascii="Times New Roman" w:hAnsi="Times New Roman"/>
          <w:sz w:val="24"/>
          <w:szCs w:val="24"/>
          <w:lang w:eastAsia="ru-RU"/>
        </w:rPr>
        <w:t xml:space="preserve"> эстафета с ведением двух мячей;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sym w:font="Symbol" w:char="F0D8"/>
      </w:r>
      <w:r w:rsidRPr="00085C13">
        <w:rPr>
          <w:rFonts w:ascii="Times New Roman" w:hAnsi="Times New Roman"/>
          <w:sz w:val="24"/>
          <w:szCs w:val="24"/>
          <w:lang w:eastAsia="ru-RU"/>
        </w:rPr>
        <w:t xml:space="preserve"> эстафета с ударами по воротам.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b/>
          <w:bCs/>
          <w:sz w:val="24"/>
          <w:szCs w:val="24"/>
          <w:lang w:eastAsia="ru-RU"/>
        </w:rPr>
        <w:t>8. Игра в футбол малыми составами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Игра 2 на 2, 3 на 3, 4 на 4 игрока на малых площадках с использованием маленьких (хо</w:t>
      </w:r>
      <w:r w:rsidRPr="00085C13">
        <w:rPr>
          <w:rFonts w:ascii="Times New Roman" w:hAnsi="Times New Roman"/>
          <w:sz w:val="24"/>
          <w:szCs w:val="24"/>
          <w:lang w:eastAsia="ru-RU"/>
        </w:rPr>
        <w:t>к</w:t>
      </w:r>
      <w:r w:rsidRPr="00085C13">
        <w:rPr>
          <w:rFonts w:ascii="Times New Roman" w:hAnsi="Times New Roman"/>
          <w:sz w:val="24"/>
          <w:szCs w:val="24"/>
          <w:lang w:eastAsia="ru-RU"/>
        </w:rPr>
        <w:t>кейных) ворот.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b/>
          <w:bCs/>
          <w:sz w:val="24"/>
          <w:szCs w:val="24"/>
          <w:lang w:eastAsia="ru-RU"/>
        </w:rPr>
        <w:t>9. Контрольные испытания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Тестирование уровня физической подготовленности: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sym w:font="Symbol" w:char="F0D8"/>
      </w:r>
      <w:r w:rsidRPr="00085C13">
        <w:rPr>
          <w:rFonts w:ascii="Times New Roman" w:hAnsi="Times New Roman"/>
          <w:sz w:val="24"/>
          <w:szCs w:val="24"/>
          <w:lang w:eastAsia="ru-RU"/>
        </w:rPr>
        <w:t xml:space="preserve"> бег 30м с высокого старта;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sym w:font="Symbol" w:char="F0D8"/>
      </w:r>
      <w:r w:rsidRPr="00085C13">
        <w:rPr>
          <w:rFonts w:ascii="Times New Roman" w:hAnsi="Times New Roman"/>
          <w:sz w:val="24"/>
          <w:szCs w:val="24"/>
          <w:lang w:eastAsia="ru-RU"/>
        </w:rPr>
        <w:t xml:space="preserve"> челночный бег 7х50м;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sym w:font="Symbol" w:char="F0D8"/>
      </w:r>
      <w:r w:rsidRPr="00085C13">
        <w:rPr>
          <w:rFonts w:ascii="Times New Roman" w:hAnsi="Times New Roman"/>
          <w:sz w:val="24"/>
          <w:szCs w:val="24"/>
          <w:lang w:eastAsia="ru-RU"/>
        </w:rPr>
        <w:t xml:space="preserve"> прыжок в длину с места;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sym w:font="Symbol" w:char="F0D8"/>
      </w:r>
      <w:r w:rsidRPr="00085C13">
        <w:rPr>
          <w:rFonts w:ascii="Times New Roman" w:hAnsi="Times New Roman"/>
          <w:sz w:val="24"/>
          <w:szCs w:val="24"/>
          <w:lang w:eastAsia="ru-RU"/>
        </w:rPr>
        <w:t xml:space="preserve"> бег по ломаной кривой 30м.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Тестирование уровня специальной подготовленности: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sym w:font="Symbol" w:char="F0D8"/>
      </w:r>
      <w:r w:rsidRPr="00085C13">
        <w:rPr>
          <w:rFonts w:ascii="Times New Roman" w:hAnsi="Times New Roman"/>
          <w:sz w:val="24"/>
          <w:szCs w:val="24"/>
          <w:lang w:eastAsia="ru-RU"/>
        </w:rPr>
        <w:t xml:space="preserve"> ведение мяча 30м с обводкой стоек;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sym w:font="Symbol" w:char="F0D8"/>
      </w:r>
      <w:r w:rsidRPr="00085C13">
        <w:rPr>
          <w:rFonts w:ascii="Times New Roman" w:hAnsi="Times New Roman"/>
          <w:sz w:val="24"/>
          <w:szCs w:val="24"/>
          <w:lang w:eastAsia="ru-RU"/>
        </w:rPr>
        <w:t xml:space="preserve"> челночный бег с мячом;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sym w:font="Symbol" w:char="F0D8"/>
      </w:r>
      <w:r w:rsidRPr="00085C13">
        <w:rPr>
          <w:rFonts w:ascii="Times New Roman" w:hAnsi="Times New Roman"/>
          <w:sz w:val="24"/>
          <w:szCs w:val="24"/>
          <w:lang w:eastAsia="ru-RU"/>
        </w:rPr>
        <w:t xml:space="preserve"> удар по неподвижному мячу на дальность;</w:t>
      </w:r>
    </w:p>
    <w:p w:rsidR="009A047B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085C13">
        <w:rPr>
          <w:rFonts w:ascii="Times New Roman" w:hAnsi="Times New Roman"/>
          <w:sz w:val="24"/>
          <w:szCs w:val="24"/>
          <w:lang w:eastAsia="ru-RU"/>
        </w:rPr>
        <w:t>жонглирование мячом (ногами и головой).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 Календарно – тематическое</w:t>
      </w:r>
      <w:r w:rsidRPr="00085C1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план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ирование</w:t>
      </w:r>
    </w:p>
    <w:p w:rsidR="009A047B" w:rsidRPr="00CF103E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29"/>
        <w:gridCol w:w="924"/>
        <w:gridCol w:w="8357"/>
      </w:tblGrid>
      <w:tr w:rsidR="009A047B" w:rsidRPr="00085C13" w:rsidTr="00EE0037">
        <w:trPr>
          <w:trHeight w:val="22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Тематика занятий</w:t>
            </w:r>
          </w:p>
        </w:tc>
      </w:tr>
      <w:tr w:rsidR="009A047B" w:rsidRPr="00CF103E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на занятиях по футболу.</w:t>
            </w:r>
          </w:p>
        </w:tc>
      </w:tr>
      <w:tr w:rsidR="009A047B" w:rsidRPr="00CF103E" w:rsidTr="00EE0037">
        <w:trPr>
          <w:trHeight w:val="55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Санитарно-гигиенические требования, предъявляемые к одежде, обуви, спо</w:t>
            </w: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тивному инвентарю и оборудованию.</w:t>
            </w:r>
          </w:p>
        </w:tc>
      </w:tr>
      <w:tr w:rsidR="009A047B" w:rsidRPr="00CF103E" w:rsidTr="00EE0037">
        <w:trPr>
          <w:trHeight w:val="90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подготовка Обучение передаче мяча.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остановке мяча.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остановке мяча.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передаче мяча.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 передаче мяча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 передаче мяча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 передаче мяча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 передаче мяча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основным элементам техники передвижений. Бег - остановка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основным элементам техники передвижений. Бег – остановка - п</w:t>
            </w: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ворот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основным элементам техники передвижений. Бег – остановка – п</w:t>
            </w: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ворот на 180</w:t>
            </w:r>
            <w:r w:rsidRPr="00085C1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 - ускорение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основным элементам техники передвижений. Бег – остановка – п</w:t>
            </w: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ворот на 180</w:t>
            </w:r>
            <w:r w:rsidRPr="00085C1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 - ускорение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основным элементам техники передвижений. Бег – остановка – п</w:t>
            </w: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ворот на 180</w:t>
            </w:r>
            <w:r w:rsidRPr="00085C1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 - ускорение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основным элементам техники передвижений. Прыжок с поворотом – ускорение.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основным элементам техники передвижений. Прыжок с поворотом – ускорение.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основным элементам техники передвижений. Прыжок с поворотом – ускорение.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основным элементам техники передвижений. Прыжок с поворотом – ускорение.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основным элементам техники передвижений. Бег лицом вперед – поворот на 180</w:t>
            </w:r>
            <w:r w:rsidRPr="00085C1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 – бег спиной вперед – поворот – скоростной рывок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основным элементам техники передвижений. Бег лицом вперед – поворот на 180</w:t>
            </w:r>
            <w:r w:rsidRPr="00085C1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 – бег спиной вперед – поворот – скоростной рывок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основным элементам техники передвижений. Бег лицом вперед – поворот на 180</w:t>
            </w:r>
            <w:r w:rsidRPr="00085C1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 – бег спиной вперед – поворот – скоростной рывок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основным элементам техники передвижений. Бег лицом вперед – поворот на 180</w:t>
            </w:r>
            <w:r w:rsidRPr="00085C1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 – бег спиной вперед – поворот – скоростной рывок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основным элементам техники передвижений. Бег лицом вперед – поворот на 180</w:t>
            </w:r>
            <w:r w:rsidRPr="00085C1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 – бег спиной вперед – поворот – скоростной рывок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основным элементам техники передвижений. Бег лицом вперед – поворот на 180</w:t>
            </w:r>
            <w:r w:rsidRPr="00085C1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 – бег спиной вперед – поворот – скоростной рывок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Остановка выпадом после бега.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Бег от одного ориентира к другому с остановкой.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Бег от одного ориентира к другому с остановкой.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Бег от одного ориентира к другому с остановкой.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Виды бега. Бег в среднем темпе, приставным, скрестным шагом.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и обучения техники владения мячом Удар по неподвижному мячу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35-37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и обучения техники владения мячом Удар по неподвижному мячу с места и разбега.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38-43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и обучения техники владения мячом Удар по неподвижному мячу с прямого разбега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44-47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Удар по неподвижному мячу с прямого разбега в парах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48-53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Передачи мяча партнеру с 2-3 шагов разбега.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54-57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Удары по неподвижному мячу в цель с расстояния 8-10м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58-61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Удары по катящемуся мячу внутренней стороной стопы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62-66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Удары в цель по мячу, катящемуся сбоку, навстречу(после передачи партн</w:t>
            </w: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ром)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67-73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мяча в парах , двигаясь параллельно линии поля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74-84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навыков остановке мяча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остановки мяча бедром.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90-93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по прямой линии в ходьбе и медленном беге.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94-97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по коридору шириной 1м, поочередно левой – правой ногой.</w:t>
            </w:r>
          </w:p>
        </w:tc>
      </w:tr>
      <w:tr w:rsidR="009A047B" w:rsidRPr="00CF103E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98-102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по кругу</w:t>
            </w:r>
          </w:p>
        </w:tc>
      </w:tr>
      <w:tr w:rsidR="009A047B" w:rsidRPr="00CF103E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103-106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змейкой</w:t>
            </w:r>
          </w:p>
        </w:tc>
      </w:tr>
      <w:tr w:rsidR="009A047B" w:rsidRPr="00CF103E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107-111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по «восьмерке»</w:t>
            </w:r>
          </w:p>
        </w:tc>
      </w:tr>
      <w:tr w:rsidR="009A047B" w:rsidRPr="00CF103E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112-116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в челночном беге</w:t>
            </w:r>
          </w:p>
        </w:tc>
      </w:tr>
      <w:tr w:rsidR="009A047B" w:rsidRPr="00CF103E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117-120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и передача мяча</w:t>
            </w:r>
          </w:p>
        </w:tc>
      </w:tr>
      <w:tr w:rsidR="009A047B" w:rsidRPr="00CF103E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121-124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с ведением мяча и обводкой опорных стоек</w:t>
            </w:r>
          </w:p>
        </w:tc>
      </w:tr>
      <w:tr w:rsidR="009A047B" w:rsidRPr="00CF103E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125-130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Выбивание мяча ударом ногой</w:t>
            </w:r>
          </w:p>
        </w:tc>
      </w:tr>
      <w:tr w:rsidR="009A047B" w:rsidRPr="00CF103E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131-135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Ловля катящегося мяча вратарем</w:t>
            </w:r>
          </w:p>
        </w:tc>
      </w:tr>
      <w:tr w:rsidR="009A047B" w:rsidRPr="00CF103E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136 - 140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мяча во встречных колоннах</w:t>
            </w:r>
          </w:p>
        </w:tc>
      </w:tr>
      <w:tr w:rsidR="009A047B" w:rsidRPr="00CF103E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141-147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мяча в треугольнике со сменой мест.</w:t>
            </w:r>
          </w:p>
        </w:tc>
      </w:tr>
      <w:tr w:rsidR="009A047B" w:rsidRPr="00CF103E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148-153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мяча в парах.</w:t>
            </w:r>
          </w:p>
        </w:tc>
      </w:tr>
      <w:tr w:rsidR="009A047B" w:rsidRPr="00CF103E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154-165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 из освоенных элементов техники перемещений и владения м</w:t>
            </w: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чом</w:t>
            </w:r>
          </w:p>
        </w:tc>
      </w:tr>
      <w:tr w:rsidR="009A047B" w:rsidRPr="00CF103E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166-171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тактические действия игрока Игра 1*1</w:t>
            </w:r>
          </w:p>
        </w:tc>
      </w:tr>
      <w:tr w:rsidR="009A047B" w:rsidRPr="00CF103E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172-174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тактические действия. Игра 2 против одного</w:t>
            </w:r>
          </w:p>
        </w:tc>
      </w:tr>
      <w:tr w:rsidR="009A047B" w:rsidRPr="00CF103E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175-178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тактические действия. Игра 3 против 1</w:t>
            </w:r>
          </w:p>
        </w:tc>
      </w:tr>
      <w:tr w:rsidR="009A047B" w:rsidRPr="00CF103E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179 -183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Игра 3 против одного в одни ворота</w:t>
            </w:r>
          </w:p>
        </w:tc>
      </w:tr>
      <w:tr w:rsidR="009A047B" w:rsidRPr="00CF103E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184-188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Игра три против двух.</w:t>
            </w:r>
          </w:p>
        </w:tc>
      </w:tr>
      <w:tr w:rsidR="009A047B" w:rsidRPr="00CF103E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189-193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Игра два против двух</w:t>
            </w:r>
          </w:p>
        </w:tc>
      </w:tr>
      <w:tr w:rsidR="009A047B" w:rsidRPr="00CF103E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194-196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Игра два против двух с ударом по воротам</w:t>
            </w:r>
          </w:p>
        </w:tc>
      </w:tr>
      <w:tr w:rsidR="009A047B" w:rsidRPr="00CF103E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197-203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Игра три против трех с ударом по воротам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204-207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игра. Отбор мяча, вбрасывание.</w:t>
            </w:r>
          </w:p>
        </w:tc>
      </w:tr>
      <w:tr w:rsidR="009A047B" w:rsidRPr="00CF103E" w:rsidTr="00EE0037">
        <w:trPr>
          <w:trHeight w:val="75"/>
        </w:trPr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208-212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Обманные движения (финты).</w:t>
            </w:r>
          </w:p>
        </w:tc>
      </w:tr>
      <w:tr w:rsidR="009A047B" w:rsidRPr="00CF103E" w:rsidTr="00EE0037">
        <w:tc>
          <w:tcPr>
            <w:tcW w:w="4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213-216</w:t>
            </w:r>
          </w:p>
        </w:tc>
        <w:tc>
          <w:tcPr>
            <w:tcW w:w="4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A047B" w:rsidRPr="00085C13" w:rsidRDefault="009A047B" w:rsidP="0056506E">
            <w:pPr>
              <w:spacing w:after="0" w:line="240" w:lineRule="auto"/>
              <w:ind w:firstLine="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C13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игра.</w:t>
            </w:r>
          </w:p>
        </w:tc>
      </w:tr>
    </w:tbl>
    <w:p w:rsidR="009A047B" w:rsidRPr="00CF103E" w:rsidRDefault="009A047B" w:rsidP="0056506E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9A047B" w:rsidRDefault="009A047B" w:rsidP="00592A2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9A047B" w:rsidRDefault="009A047B" w:rsidP="00592A2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9A047B" w:rsidRPr="00592A23" w:rsidRDefault="009A047B" w:rsidP="00592A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92A23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5. </w:t>
      </w:r>
      <w:r w:rsidRPr="00592A23">
        <w:rPr>
          <w:rFonts w:ascii="Times New Roman" w:hAnsi="Times New Roman"/>
          <w:b/>
          <w:i/>
          <w:sz w:val="24"/>
          <w:szCs w:val="24"/>
        </w:rPr>
        <w:t>Материально-техническое оснащение: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592A23">
        <w:rPr>
          <w:rFonts w:ascii="Times New Roman" w:hAnsi="Times New Roman"/>
          <w:sz w:val="24"/>
          <w:szCs w:val="24"/>
        </w:rPr>
        <w:t>специальный спортивный зал с волейбольной и баскетбольной площадкой с вентиляцией, х</w:t>
      </w:r>
      <w:r w:rsidRPr="00592A23">
        <w:rPr>
          <w:rFonts w:ascii="Times New Roman" w:hAnsi="Times New Roman"/>
          <w:sz w:val="24"/>
          <w:szCs w:val="24"/>
        </w:rPr>
        <w:t>о</w:t>
      </w:r>
      <w:r w:rsidRPr="00592A23">
        <w:rPr>
          <w:rFonts w:ascii="Times New Roman" w:hAnsi="Times New Roman"/>
          <w:sz w:val="24"/>
          <w:szCs w:val="24"/>
        </w:rPr>
        <w:t>рошим освещением, раздевалкой, душем, необходимым температурным режим;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- мячи  футбольные (12-15 шт);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- футбольные мини – ворота;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- форма для занятий по футболу;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- мячи для других игровых видов спорта (баскетбольные, волейбольные);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- мячи для метания ;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- мячи набивные (1 кг, 2 кг, 3 кг);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- гимнастическая  стенка «шведская»;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- гимнастические скамейки;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- маты гимнастические;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- скакалки;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- гимнастические палки;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- секундомер;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- рулетка;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- канат;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- свисток.</w:t>
      </w:r>
    </w:p>
    <w:p w:rsidR="009A047B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Pr="00085C13">
        <w:rPr>
          <w:rFonts w:ascii="Times New Roman" w:hAnsi="Times New Roman"/>
          <w:b/>
          <w:bCs/>
          <w:sz w:val="24"/>
          <w:szCs w:val="24"/>
          <w:lang w:eastAsia="ru-RU"/>
        </w:rPr>
        <w:t>Список литературы</w:t>
      </w:r>
    </w:p>
    <w:p w:rsidR="009A047B" w:rsidRPr="00085C13" w:rsidRDefault="009A047B" w:rsidP="0056506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2A23">
        <w:rPr>
          <w:rFonts w:ascii="Times New Roman" w:hAnsi="Times New Roman"/>
          <w:b/>
          <w:sz w:val="24"/>
          <w:szCs w:val="24"/>
        </w:rPr>
        <w:t>Список литературы для педагога.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 xml:space="preserve">1. Бесков Константин на футбольных полях – Физкультура и спорт, 1987 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2. Закон РФ « Об образовании»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3. Исаев А. Футбол. – Физкультура и спорт, 1987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4. Конвенция ООН о правах ребенка.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5. Конституция Российской Федерации.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6. Крылов В.П. – Физкультура и спорт, 1971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7. Требования к содержанию и оформлению образовательных программ дополнительного обр</w:t>
      </w:r>
      <w:r w:rsidRPr="00592A23">
        <w:rPr>
          <w:rFonts w:ascii="Times New Roman" w:hAnsi="Times New Roman"/>
          <w:sz w:val="24"/>
          <w:szCs w:val="24"/>
        </w:rPr>
        <w:t>а</w:t>
      </w:r>
      <w:r w:rsidRPr="00592A23">
        <w:rPr>
          <w:rFonts w:ascii="Times New Roman" w:hAnsi="Times New Roman"/>
          <w:sz w:val="24"/>
          <w:szCs w:val="24"/>
        </w:rPr>
        <w:t>зования детей. Письмо Минобразования России от 18.06.2003 № 28-02-484/16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8. Бриль М.С. Отбор в спортивных играх. – М.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: ФиС, 1980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9. Гагаева Г.М. Подвижные игры в занятиях спортом. – М.: ФиС, 1980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10. Чанади А. Футбол. Техника. – М.: ФиС, 1981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11. Теория и методика физического воспитания. Учебник для институтов физкультуры (Под о</w:t>
      </w:r>
      <w:r w:rsidRPr="00592A23">
        <w:rPr>
          <w:rFonts w:ascii="Times New Roman" w:hAnsi="Times New Roman"/>
          <w:sz w:val="24"/>
          <w:szCs w:val="24"/>
        </w:rPr>
        <w:t>б</w:t>
      </w:r>
      <w:r w:rsidRPr="00592A23">
        <w:rPr>
          <w:rFonts w:ascii="Times New Roman" w:hAnsi="Times New Roman"/>
          <w:sz w:val="24"/>
          <w:szCs w:val="24"/>
        </w:rPr>
        <w:t>щей редакцией Л.П. Матвеева, А. Новикова. 2-е изд. испр. и  доп. ( в 2-х т.). – М.: ФиС, 1986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12. Андреев С.Н. Футбол в школе. –М., 1986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13. Романенко А.Н., Догатин М.Е. Тренировка футболистов. 2-е изд., перераб. и доп. – К.: Здор</w:t>
      </w:r>
      <w:r w:rsidRPr="00592A23">
        <w:rPr>
          <w:rFonts w:ascii="Times New Roman" w:hAnsi="Times New Roman"/>
          <w:sz w:val="24"/>
          <w:szCs w:val="24"/>
        </w:rPr>
        <w:t>о</w:t>
      </w:r>
      <w:r w:rsidRPr="00592A23">
        <w:rPr>
          <w:rFonts w:ascii="Times New Roman" w:hAnsi="Times New Roman"/>
          <w:sz w:val="24"/>
          <w:szCs w:val="24"/>
        </w:rPr>
        <w:t>вья, 1984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b/>
          <w:sz w:val="24"/>
          <w:szCs w:val="24"/>
        </w:rPr>
        <w:t>Список литературы для детей</w:t>
      </w:r>
      <w:r w:rsidRPr="00592A23">
        <w:rPr>
          <w:rFonts w:ascii="Times New Roman" w:hAnsi="Times New Roman"/>
          <w:sz w:val="24"/>
          <w:szCs w:val="24"/>
        </w:rPr>
        <w:t>.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1. Буйлин Ю.Ф., Курамшин Ю.Ф. Теоретическая подготовка юных спортсменов. М.: ФиС, 1985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2. Филин В.П., Фомин Н.А. Основы юношеского спорта. – М.: ФиС, 1980</w:t>
      </w:r>
    </w:p>
    <w:p w:rsidR="009A047B" w:rsidRPr="00592A23" w:rsidRDefault="009A047B" w:rsidP="00592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A23">
        <w:rPr>
          <w:rFonts w:ascii="Times New Roman" w:hAnsi="Times New Roman"/>
          <w:sz w:val="24"/>
          <w:szCs w:val="24"/>
        </w:rPr>
        <w:t>3. Правила игры в футбол. – М.: ФиС, 1981</w:t>
      </w:r>
    </w:p>
    <w:p w:rsidR="009A047B" w:rsidRPr="00CF103E" w:rsidRDefault="009A047B" w:rsidP="00592A23">
      <w:pPr>
        <w:shd w:val="clear" w:color="auto" w:fill="FFFFFF"/>
        <w:spacing w:after="0" w:line="240" w:lineRule="auto"/>
      </w:pPr>
    </w:p>
    <w:sectPr w:rsidR="009A047B" w:rsidRPr="00CF103E" w:rsidSect="000679B0">
      <w:footerReference w:type="even" r:id="rId8"/>
      <w:footerReference w:type="default" r:id="rId9"/>
      <w:pgSz w:w="11906" w:h="16838"/>
      <w:pgMar w:top="1134" w:right="56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47B" w:rsidRDefault="009A047B">
      <w:r>
        <w:separator/>
      </w:r>
    </w:p>
  </w:endnote>
  <w:endnote w:type="continuationSeparator" w:id="1">
    <w:p w:rsidR="009A047B" w:rsidRDefault="009A0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7B" w:rsidRDefault="009A047B" w:rsidP="009D3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047B" w:rsidRDefault="009A047B" w:rsidP="000679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7B" w:rsidRDefault="009A047B" w:rsidP="009D3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9A047B" w:rsidRDefault="009A047B" w:rsidP="000679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47B" w:rsidRDefault="009A047B">
      <w:r>
        <w:separator/>
      </w:r>
    </w:p>
  </w:footnote>
  <w:footnote w:type="continuationSeparator" w:id="1">
    <w:p w:rsidR="009A047B" w:rsidRDefault="009A04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4AA4"/>
    <w:multiLevelType w:val="hybridMultilevel"/>
    <w:tmpl w:val="3354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0B3333"/>
    <w:multiLevelType w:val="multilevel"/>
    <w:tmpl w:val="CAAA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128AB"/>
    <w:multiLevelType w:val="hybridMultilevel"/>
    <w:tmpl w:val="79565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EBCB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40258"/>
    <w:multiLevelType w:val="hybridMultilevel"/>
    <w:tmpl w:val="B9766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6F0529"/>
    <w:multiLevelType w:val="multilevel"/>
    <w:tmpl w:val="3AEAB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260D2"/>
    <w:multiLevelType w:val="hybridMultilevel"/>
    <w:tmpl w:val="649A0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C57DA"/>
    <w:multiLevelType w:val="multilevel"/>
    <w:tmpl w:val="2148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1501F"/>
    <w:multiLevelType w:val="multilevel"/>
    <w:tmpl w:val="032A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D71C9"/>
    <w:multiLevelType w:val="multilevel"/>
    <w:tmpl w:val="0F2698B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848"/>
        </w:tabs>
        <w:ind w:left="1848" w:hanging="43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5319"/>
        </w:tabs>
        <w:ind w:left="5319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8505"/>
        </w:tabs>
        <w:ind w:left="850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1691"/>
        </w:tabs>
        <w:ind w:left="11691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464"/>
        </w:tabs>
        <w:ind w:left="13464" w:hanging="2160"/>
      </w:pPr>
      <w:rPr>
        <w:rFonts w:cs="Times New Roman" w:hint="default"/>
        <w:b w:val="0"/>
      </w:rPr>
    </w:lvl>
  </w:abstractNum>
  <w:abstractNum w:abstractNumId="9">
    <w:nsid w:val="4440095B"/>
    <w:multiLevelType w:val="multilevel"/>
    <w:tmpl w:val="4BB8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B1E15"/>
    <w:multiLevelType w:val="multilevel"/>
    <w:tmpl w:val="82E61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9A70AB"/>
    <w:multiLevelType w:val="multilevel"/>
    <w:tmpl w:val="1C02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A01B7D"/>
    <w:multiLevelType w:val="multilevel"/>
    <w:tmpl w:val="9AE61A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546"/>
        </w:tabs>
        <w:ind w:left="35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59"/>
        </w:tabs>
        <w:ind w:left="49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732"/>
        </w:tabs>
        <w:ind w:left="67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45"/>
        </w:tabs>
        <w:ind w:left="8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918"/>
        </w:tabs>
        <w:ind w:left="99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31"/>
        </w:tabs>
        <w:ind w:left="113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104"/>
        </w:tabs>
        <w:ind w:left="13104" w:hanging="1800"/>
      </w:pPr>
      <w:rPr>
        <w:rFonts w:cs="Times New Roman" w:hint="default"/>
      </w:rPr>
    </w:lvl>
  </w:abstractNum>
  <w:abstractNum w:abstractNumId="13">
    <w:nsid w:val="5A7F09C1"/>
    <w:multiLevelType w:val="multilevel"/>
    <w:tmpl w:val="B846C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9664E4"/>
    <w:multiLevelType w:val="hybridMultilevel"/>
    <w:tmpl w:val="AD40E8AC"/>
    <w:lvl w:ilvl="0" w:tplc="4BAEBCDE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13"/>
  </w:num>
  <w:num w:numId="9">
    <w:abstractNumId w:val="2"/>
  </w:num>
  <w:num w:numId="10">
    <w:abstractNumId w:val="14"/>
  </w:num>
  <w:num w:numId="11">
    <w:abstractNumId w:val="8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CB1"/>
    <w:rsid w:val="000679B0"/>
    <w:rsid w:val="00085C13"/>
    <w:rsid w:val="000D6114"/>
    <w:rsid w:val="00105C02"/>
    <w:rsid w:val="00121AFE"/>
    <w:rsid w:val="001F3225"/>
    <w:rsid w:val="0048297E"/>
    <w:rsid w:val="004B1AF1"/>
    <w:rsid w:val="004D1E4D"/>
    <w:rsid w:val="0056506E"/>
    <w:rsid w:val="00592A23"/>
    <w:rsid w:val="005957C1"/>
    <w:rsid w:val="005D75A9"/>
    <w:rsid w:val="00655D54"/>
    <w:rsid w:val="00767FE6"/>
    <w:rsid w:val="008A12CF"/>
    <w:rsid w:val="00936CC5"/>
    <w:rsid w:val="009A047B"/>
    <w:rsid w:val="009D3731"/>
    <w:rsid w:val="00A75491"/>
    <w:rsid w:val="00AA77D8"/>
    <w:rsid w:val="00B1415F"/>
    <w:rsid w:val="00BD428C"/>
    <w:rsid w:val="00BF4FB2"/>
    <w:rsid w:val="00CF103E"/>
    <w:rsid w:val="00DE77A8"/>
    <w:rsid w:val="00E11304"/>
    <w:rsid w:val="00E54CB1"/>
    <w:rsid w:val="00EE0037"/>
    <w:rsid w:val="00FA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CF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6506E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hAnsi="Times New Roman"/>
      <w:b/>
      <w:bCs/>
      <w:color w:val="000000"/>
      <w:w w:val="101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6506E"/>
    <w:rPr>
      <w:rFonts w:cs="Times New Roman"/>
      <w:b/>
      <w:bCs/>
      <w:color w:val="000000"/>
      <w:w w:val="101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EE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0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FA1AA2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0679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679B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62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255</TotalTime>
  <Pages>13</Pages>
  <Words>4197</Words>
  <Characters>23923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Ирина_Влад</cp:lastModifiedBy>
  <cp:revision>8</cp:revision>
  <cp:lastPrinted>2021-05-11T12:02:00Z</cp:lastPrinted>
  <dcterms:created xsi:type="dcterms:W3CDTF">2020-11-08T06:58:00Z</dcterms:created>
  <dcterms:modified xsi:type="dcterms:W3CDTF">2021-10-20T02:41:00Z</dcterms:modified>
</cp:coreProperties>
</file>