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BB" w:rsidRDefault="00784ABB" w:rsidP="00774BD1">
      <w:pPr>
        <w:jc w:val="center"/>
        <w:rPr>
          <w:rFonts w:ascii="Times New Roman" w:hAnsi="Times New Roman"/>
          <w:b/>
          <w:sz w:val="28"/>
          <w:szCs w:val="28"/>
        </w:rPr>
      </w:pPr>
      <w:r w:rsidRPr="00F37D20">
        <w:rPr>
          <w:rFonts w:ascii="Times New Roman" w:hAnsi="Times New Roman"/>
          <w:b/>
          <w:sz w:val="28"/>
          <w:szCs w:val="28"/>
        </w:rPr>
        <w:t>ПОЯСНИТЕЛЬНАЯ ЗАПИСКА</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примерной основной образовательной программы начального общего образования, основной образовательной программы начального общего образования МКОУ Новохайская школа, комплексной программы физического воспитания учащихся и ориентирована на использование учебно-методического комплекта:  </w:t>
      </w:r>
    </w:p>
    <w:p w:rsidR="00784ABB" w:rsidRDefault="00784ABB" w:rsidP="00774BD1">
      <w:pPr>
        <w:pStyle w:val="ParagraphStyle"/>
        <w:numPr>
          <w:ilvl w:val="0"/>
          <w:numId w:val="12"/>
        </w:numPr>
        <w:spacing w:line="264" w:lineRule="auto"/>
        <w:jc w:val="both"/>
        <w:rPr>
          <w:rFonts w:ascii="Times New Roman" w:hAnsi="Times New Roman" w:cs="Times New Roman"/>
          <w:sz w:val="28"/>
          <w:szCs w:val="28"/>
        </w:rPr>
      </w:pPr>
      <w:r>
        <w:rPr>
          <w:rFonts w:ascii="Times New Roman" w:hAnsi="Times New Roman" w:cs="Times New Roman"/>
          <w:i/>
          <w:sz w:val="28"/>
          <w:szCs w:val="28"/>
        </w:rPr>
        <w:t xml:space="preserve">Лях, В. И. </w:t>
      </w:r>
      <w:r w:rsidRPr="005252CE">
        <w:rPr>
          <w:rFonts w:ascii="Times New Roman" w:hAnsi="Times New Roman" w:cs="Times New Roman"/>
          <w:sz w:val="28"/>
          <w:szCs w:val="28"/>
        </w:rPr>
        <w:t>Физическая культура. 1-4</w:t>
      </w:r>
      <w:r>
        <w:rPr>
          <w:rFonts w:ascii="Times New Roman" w:hAnsi="Times New Roman" w:cs="Times New Roman"/>
          <w:sz w:val="28"/>
          <w:szCs w:val="28"/>
        </w:rPr>
        <w:t xml:space="preserve"> классы: учеб. Для учащихся общеобразоват. организаций/ В. И. Лях. –М. : Просвещение, 2014.</w:t>
      </w:r>
    </w:p>
    <w:p w:rsidR="00784ABB" w:rsidRDefault="00784ABB" w:rsidP="00774BD1">
      <w:pPr>
        <w:pStyle w:val="ParagraphStyle"/>
        <w:numPr>
          <w:ilvl w:val="0"/>
          <w:numId w:val="12"/>
        </w:numPr>
        <w:spacing w:line="264" w:lineRule="auto"/>
        <w:jc w:val="both"/>
        <w:rPr>
          <w:rFonts w:ascii="Times New Roman" w:hAnsi="Times New Roman" w:cs="Times New Roman"/>
          <w:sz w:val="28"/>
          <w:szCs w:val="28"/>
        </w:rPr>
      </w:pPr>
      <w:r>
        <w:rPr>
          <w:rFonts w:ascii="Times New Roman" w:hAnsi="Times New Roman" w:cs="Times New Roman"/>
          <w:i/>
          <w:sz w:val="28"/>
          <w:szCs w:val="28"/>
        </w:rPr>
        <w:t>Лях, В.</w:t>
      </w:r>
      <w:r>
        <w:rPr>
          <w:rFonts w:ascii="Times New Roman" w:hAnsi="Times New Roman" w:cs="Times New Roman"/>
          <w:sz w:val="28"/>
          <w:szCs w:val="28"/>
        </w:rPr>
        <w:t xml:space="preserve"> И. Физическая культура. 1-4 классы. Рабочие программы. Предметная линия учебников В. И. Ляха/ В. И. Лях. – М. : Просвещение, 2014.</w:t>
      </w:r>
    </w:p>
    <w:p w:rsidR="00784ABB" w:rsidRDefault="00784ABB" w:rsidP="00774BD1">
      <w:pPr>
        <w:pStyle w:val="ParagraphStyle"/>
        <w:spacing w:line="264" w:lineRule="auto"/>
        <w:ind w:left="810"/>
        <w:jc w:val="both"/>
        <w:rPr>
          <w:rFonts w:ascii="Times New Roman" w:hAnsi="Times New Roman" w:cs="Times New Roman"/>
          <w:sz w:val="28"/>
          <w:szCs w:val="28"/>
        </w:rPr>
      </w:pPr>
    </w:p>
    <w:p w:rsidR="00784ABB" w:rsidRPr="007A62B8" w:rsidRDefault="00784ABB" w:rsidP="00774BD1">
      <w:pPr>
        <w:pStyle w:val="ParagraphStyle"/>
        <w:spacing w:line="264" w:lineRule="auto"/>
        <w:ind w:left="810"/>
        <w:jc w:val="center"/>
        <w:rPr>
          <w:rFonts w:ascii="Times New Roman" w:hAnsi="Times New Roman" w:cs="Times New Roman"/>
          <w:b/>
          <w:sz w:val="28"/>
          <w:szCs w:val="28"/>
        </w:rPr>
      </w:pPr>
      <w:r w:rsidRPr="007A62B8">
        <w:rPr>
          <w:rFonts w:ascii="Times New Roman" w:hAnsi="Times New Roman" w:cs="Times New Roman"/>
          <w:b/>
          <w:sz w:val="28"/>
          <w:szCs w:val="28"/>
        </w:rPr>
        <w:t>Общая характеристика учебного предмета</w:t>
      </w:r>
    </w:p>
    <w:p w:rsidR="00784ABB" w:rsidRDefault="00784ABB" w:rsidP="00774BD1">
      <w:pPr>
        <w:pStyle w:val="ParagraphStyle"/>
        <w:spacing w:line="264" w:lineRule="auto"/>
        <w:ind w:left="810"/>
        <w:jc w:val="both"/>
        <w:rPr>
          <w:rFonts w:ascii="Times New Roman" w:hAnsi="Times New Roman" w:cs="Times New Roman"/>
          <w:sz w:val="28"/>
          <w:szCs w:val="28"/>
        </w:rPr>
      </w:pPr>
    </w:p>
    <w:p w:rsidR="00784ABB" w:rsidRPr="00F37D20" w:rsidRDefault="00784ABB" w:rsidP="00774BD1">
      <w:pPr>
        <w:jc w:val="both"/>
        <w:rPr>
          <w:rFonts w:ascii="Times New Roman" w:hAnsi="Times New Roman"/>
          <w:sz w:val="28"/>
          <w:szCs w:val="28"/>
        </w:rPr>
      </w:pPr>
      <w:r w:rsidRPr="007A62B8">
        <w:rPr>
          <w:rFonts w:ascii="Times New Roman" w:hAnsi="Times New Roman"/>
          <w:sz w:val="28"/>
          <w:szCs w:val="28"/>
        </w:rPr>
        <w:t>Предмет «Физическая культура»</w:t>
      </w:r>
      <w:r w:rsidRPr="00F37D20">
        <w:rPr>
          <w:rFonts w:ascii="Times New Roman" w:hAnsi="Times New Roman"/>
          <w:sz w:val="28"/>
          <w:szCs w:val="28"/>
        </w:rPr>
        <w:t xml:space="preserve">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Предметом обучения физической культуры</w:t>
      </w:r>
      <w:r w:rsidRPr="00F37D20">
        <w:rPr>
          <w:rFonts w:ascii="Times New Roman" w:hAnsi="Times New Roman"/>
          <w:sz w:val="28"/>
          <w:szCs w:val="28"/>
        </w:rPr>
        <w:t xml:space="preserve"> в 3 классе</w:t>
      </w:r>
      <w:r>
        <w:rPr>
          <w:rFonts w:ascii="Times New Roman" w:hAnsi="Times New Roman"/>
          <w:sz w:val="28"/>
          <w:szCs w:val="28"/>
        </w:rPr>
        <w:t xml:space="preserve"> </w:t>
      </w:r>
      <w:r w:rsidRPr="00F37D20">
        <w:rPr>
          <w:rFonts w:ascii="Times New Roman" w:hAnsi="Times New Roman"/>
          <w:sz w:val="28"/>
          <w:szCs w:val="28"/>
        </w:rPr>
        <w:t>является укрепление здоровья, совершенствование физических качеств, освоение определенных двигательных действий, развитие мышления, творчества и самостоятельности.</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Целью школьного физического воспитания</w:t>
      </w:r>
      <w:r w:rsidRPr="00F37D20">
        <w:rPr>
          <w:rFonts w:ascii="Times New Roman" w:hAnsi="Times New Roman"/>
          <w:sz w:val="28"/>
          <w:szCs w:val="28"/>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 xml:space="preserve">Выполнение данной цели </w:t>
      </w:r>
      <w:r w:rsidRPr="00F37D20">
        <w:rPr>
          <w:rFonts w:ascii="Times New Roman" w:hAnsi="Times New Roman"/>
          <w:sz w:val="28"/>
          <w:szCs w:val="28"/>
        </w:rPr>
        <w:t>связано с решением следующих образовательных задач:</w:t>
      </w:r>
    </w:p>
    <w:p w:rsidR="00784ABB" w:rsidRPr="00F37D20" w:rsidRDefault="00784ABB" w:rsidP="00774BD1">
      <w:pPr>
        <w:pStyle w:val="ListParagraph"/>
        <w:numPr>
          <w:ilvl w:val="0"/>
          <w:numId w:val="2"/>
        </w:numPr>
        <w:jc w:val="both"/>
        <w:rPr>
          <w:rFonts w:ascii="Times New Roman" w:hAnsi="Times New Roman"/>
          <w:sz w:val="28"/>
          <w:szCs w:val="28"/>
        </w:rPr>
      </w:pPr>
      <w:r w:rsidRPr="00F37D20">
        <w:rPr>
          <w:rFonts w:ascii="Times New Roman" w:hAnsi="Times New Roman"/>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формирование первоначальных умений саморегуляции средствами физической культуры;</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овладение школой движений;</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784ABB" w:rsidRPr="00F37D20" w:rsidRDefault="00784ABB" w:rsidP="00774BD1">
      <w:pPr>
        <w:pStyle w:val="ListParagraph"/>
        <w:numPr>
          <w:ilvl w:val="1"/>
          <w:numId w:val="2"/>
        </w:numPr>
        <w:jc w:val="both"/>
        <w:rPr>
          <w:rFonts w:ascii="Times New Roman" w:hAnsi="Times New Roman"/>
          <w:sz w:val="28"/>
          <w:szCs w:val="28"/>
        </w:rPr>
      </w:pPr>
      <w:r w:rsidRPr="00F37D20">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784ABB" w:rsidRPr="00F37D20" w:rsidRDefault="00784ABB" w:rsidP="00774BD1">
      <w:pPr>
        <w:pStyle w:val="ListParagraph"/>
        <w:numPr>
          <w:ilvl w:val="0"/>
          <w:numId w:val="2"/>
        </w:numPr>
        <w:jc w:val="both"/>
        <w:rPr>
          <w:rFonts w:ascii="Times New Roman" w:hAnsi="Times New Roman"/>
          <w:sz w:val="28"/>
          <w:szCs w:val="28"/>
        </w:rPr>
      </w:pPr>
      <w:r w:rsidRPr="00F37D20">
        <w:rPr>
          <w:rFonts w:ascii="Times New Roman" w:hAnsi="Times New Roman"/>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Принцип демократизации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Принцип гуманизации 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Осуществление принципов демократизации и гуманизации в педагогическом процессе возможно на основе педагогики сотрудничества—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784ABB" w:rsidRPr="00F37D20" w:rsidRDefault="00784ABB" w:rsidP="00774BD1">
      <w:pPr>
        <w:jc w:val="both"/>
        <w:rPr>
          <w:rFonts w:ascii="Times New Roman" w:hAnsi="Times New Roman"/>
          <w:sz w:val="28"/>
          <w:szCs w:val="28"/>
        </w:rPr>
      </w:pP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 xml:space="preserve">Деятельностный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 оздоровительной и спортивной деятельности. </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физиологии, психологии и др.</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Цель 3-го урока физкультуры</w:t>
      </w:r>
      <w:r w:rsidRPr="00F37D20">
        <w:rPr>
          <w:rFonts w:ascii="Times New Roman" w:hAnsi="Times New Roman"/>
          <w:sz w:val="28"/>
          <w:szCs w:val="28"/>
        </w:rPr>
        <w:t xml:space="preserve"> -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w:t>
      </w:r>
    </w:p>
    <w:p w:rsidR="00784ABB" w:rsidRDefault="00784ABB" w:rsidP="00774BD1">
      <w:pPr>
        <w:jc w:val="both"/>
        <w:rPr>
          <w:rFonts w:ascii="Times New Roman" w:hAnsi="Times New Roman"/>
          <w:sz w:val="28"/>
          <w:szCs w:val="28"/>
        </w:rPr>
      </w:pPr>
      <w:r w:rsidRPr="00F37D20">
        <w:rPr>
          <w:rFonts w:ascii="Times New Roman" w:hAnsi="Times New Roman"/>
          <w:sz w:val="28"/>
          <w:szCs w:val="28"/>
        </w:rPr>
        <w:t>В данной рабочей программе предусмотрен материал для замещения уроков лыжной подготовки на уроки подвижных игр и гимнастики (30 часов для 3 класса) - Приложение 1. Этот материал будет использоваться при изменении климатических условий (повышение температуры и вызванное ее таяние снега в период января - марта месяца).</w:t>
      </w:r>
    </w:p>
    <w:p w:rsidR="00784ABB" w:rsidRDefault="00784ABB" w:rsidP="00774BD1">
      <w:pPr>
        <w:jc w:val="center"/>
        <w:rPr>
          <w:rFonts w:ascii="Times New Roman" w:hAnsi="Times New Roman"/>
          <w:b/>
          <w:sz w:val="28"/>
          <w:szCs w:val="28"/>
        </w:rPr>
      </w:pPr>
      <w:r>
        <w:rPr>
          <w:rFonts w:ascii="Times New Roman" w:hAnsi="Times New Roman"/>
          <w:b/>
          <w:sz w:val="28"/>
          <w:szCs w:val="28"/>
        </w:rPr>
        <w:t>Описание  места учебного предмета в учебном плане</w:t>
      </w:r>
    </w:p>
    <w:p w:rsidR="00784ABB" w:rsidRPr="00C36E95" w:rsidRDefault="00784ABB" w:rsidP="00774BD1">
      <w:pPr>
        <w:jc w:val="both"/>
        <w:rPr>
          <w:rFonts w:ascii="Times New Roman" w:hAnsi="Times New Roman"/>
          <w:sz w:val="28"/>
          <w:szCs w:val="28"/>
        </w:rPr>
      </w:pPr>
      <w:r>
        <w:rPr>
          <w:rFonts w:ascii="Times New Roman" w:hAnsi="Times New Roman"/>
          <w:sz w:val="28"/>
          <w:szCs w:val="28"/>
        </w:rPr>
        <w:t xml:space="preserve">  Согласно базисному (образовательному) плану образовательных учреждений РФ всего на изучение физической культуры в 3 классе выделяется </w:t>
      </w:r>
      <w:r w:rsidRPr="00C36E95">
        <w:rPr>
          <w:rFonts w:ascii="Times New Roman" w:hAnsi="Times New Roman"/>
          <w:sz w:val="28"/>
          <w:szCs w:val="28"/>
        </w:rPr>
        <w:t>102</w:t>
      </w:r>
      <w:r>
        <w:rPr>
          <w:rFonts w:ascii="Times New Roman" w:hAnsi="Times New Roman"/>
          <w:sz w:val="28"/>
          <w:szCs w:val="28"/>
        </w:rPr>
        <w:t xml:space="preserve"> часа ( </w:t>
      </w:r>
      <w:r w:rsidRPr="00C36E95">
        <w:rPr>
          <w:rFonts w:ascii="Times New Roman" w:hAnsi="Times New Roman"/>
          <w:sz w:val="28"/>
          <w:szCs w:val="28"/>
        </w:rPr>
        <w:t>3</w:t>
      </w:r>
      <w:r>
        <w:rPr>
          <w:rFonts w:ascii="Times New Roman" w:hAnsi="Times New Roman"/>
          <w:sz w:val="28"/>
          <w:szCs w:val="28"/>
        </w:rPr>
        <w:t xml:space="preserve"> часа в неделю, 34 учебные недели). </w:t>
      </w:r>
    </w:p>
    <w:p w:rsidR="00784ABB" w:rsidRDefault="00784ABB" w:rsidP="00774BD1">
      <w:pPr>
        <w:jc w:val="both"/>
        <w:rPr>
          <w:rFonts w:ascii="Times New Roman" w:hAnsi="Times New Roman"/>
          <w:sz w:val="28"/>
          <w:szCs w:val="28"/>
        </w:rPr>
      </w:pPr>
      <w:r>
        <w:rPr>
          <w:rFonts w:ascii="Times New Roman" w:hAnsi="Times New Roman"/>
          <w:sz w:val="28"/>
          <w:szCs w:val="28"/>
        </w:rPr>
        <w:t xml:space="preserve">   На основании Примерных программ Минобрнауки РФ, содержащих требования к минимальному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784ABB" w:rsidRPr="00F25671" w:rsidRDefault="00784ABB" w:rsidP="00F25671">
      <w:pPr>
        <w:jc w:val="both"/>
        <w:rPr>
          <w:rFonts w:ascii="Times New Roman" w:hAnsi="Times New Roman"/>
          <w:sz w:val="28"/>
          <w:szCs w:val="28"/>
        </w:rPr>
      </w:pPr>
      <w:r>
        <w:rPr>
          <w:rFonts w:ascii="Times New Roman" w:hAnsi="Times New Roman"/>
          <w:b/>
          <w:sz w:val="28"/>
          <w:szCs w:val="28"/>
        </w:rPr>
        <w:t>Описание ценностных ориентиров</w:t>
      </w:r>
      <w:r w:rsidRPr="00196ADE">
        <w:rPr>
          <w:rFonts w:ascii="Times New Roman" w:hAnsi="Times New Roman"/>
          <w:b/>
          <w:sz w:val="28"/>
          <w:szCs w:val="28"/>
        </w:rPr>
        <w:t xml:space="preserve"> содержания учебного предмета </w:t>
      </w:r>
    </w:p>
    <w:p w:rsidR="00784ABB" w:rsidRPr="00196ADE" w:rsidRDefault="00784ABB" w:rsidP="00774BD1">
      <w:pPr>
        <w:spacing w:after="0"/>
        <w:ind w:firstLine="708"/>
        <w:jc w:val="both"/>
        <w:rPr>
          <w:rFonts w:ascii="Times New Roman" w:hAnsi="Times New Roman"/>
          <w:sz w:val="28"/>
          <w:szCs w:val="28"/>
        </w:rPr>
      </w:pPr>
      <w:r>
        <w:rPr>
          <w:rFonts w:ascii="Times New Roman" w:hAnsi="Times New Roman"/>
          <w:sz w:val="28"/>
          <w:szCs w:val="28"/>
        </w:rPr>
        <w:t>П</w:t>
      </w:r>
      <w:r w:rsidRPr="00196ADE">
        <w:rPr>
          <w:rFonts w:ascii="Times New Roman" w:hAnsi="Times New Roman"/>
          <w:sz w:val="28"/>
          <w:szCs w:val="28"/>
        </w:rPr>
        <w:t xml:space="preserve">рограмма по учебному предмету «Физическая культура» в начальной школе отвечает генеральным целям физкультурного образования </w:t>
      </w:r>
      <w:r>
        <w:rPr>
          <w:rFonts w:ascii="Times New Roman" w:hAnsi="Times New Roman"/>
          <w:sz w:val="28"/>
          <w:szCs w:val="28"/>
        </w:rPr>
        <w:t>—</w:t>
      </w:r>
      <w:r w:rsidRPr="00196ADE">
        <w:rPr>
          <w:rFonts w:ascii="Times New Roman" w:hAnsi="Times New Roman"/>
          <w:sz w:val="28"/>
          <w:szCs w:val="28"/>
        </w:rPr>
        <w:t xml:space="preserve">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784ABB" w:rsidRDefault="00784ABB" w:rsidP="00774BD1">
      <w:pPr>
        <w:spacing w:after="0"/>
        <w:ind w:firstLine="708"/>
        <w:jc w:val="both"/>
        <w:rPr>
          <w:rFonts w:ascii="Times New Roman" w:hAnsi="Times New Roman"/>
          <w:sz w:val="28"/>
          <w:szCs w:val="28"/>
        </w:rPr>
      </w:pPr>
      <w:r w:rsidRPr="00196ADE">
        <w:rPr>
          <w:rFonts w:ascii="Times New Roman" w:hAnsi="Times New Roman"/>
          <w:sz w:val="28"/>
          <w:szCs w:val="28"/>
        </w:rPr>
        <w:t xml:space="preserve">Материал </w:t>
      </w:r>
      <w:r>
        <w:rPr>
          <w:rFonts w:ascii="Times New Roman" w:hAnsi="Times New Roman"/>
          <w:sz w:val="28"/>
          <w:szCs w:val="28"/>
        </w:rPr>
        <w:t>п</w:t>
      </w:r>
      <w:r w:rsidRPr="00196ADE">
        <w:rPr>
          <w:rFonts w:ascii="Times New Roman" w:hAnsi="Times New Roman"/>
          <w:sz w:val="28"/>
          <w:szCs w:val="28"/>
        </w:rPr>
        <w:t xml:space="preserve">рограммы направлен на реализацию приоритетных задач образования </w:t>
      </w:r>
      <w:r>
        <w:rPr>
          <w:rFonts w:ascii="Times New Roman" w:hAnsi="Times New Roman"/>
          <w:sz w:val="28"/>
          <w:szCs w:val="28"/>
        </w:rPr>
        <w:t>—</w:t>
      </w:r>
      <w:r w:rsidRPr="00196ADE">
        <w:rPr>
          <w:rFonts w:ascii="Times New Roman" w:hAnsi="Times New Roman"/>
          <w:sz w:val="28"/>
          <w:szCs w:val="28"/>
        </w:rPr>
        <w:t xml:space="preserve">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w:t>
      </w:r>
      <w:r>
        <w:rPr>
          <w:rFonts w:ascii="Times New Roman" w:hAnsi="Times New Roman"/>
          <w:sz w:val="28"/>
          <w:szCs w:val="28"/>
        </w:rPr>
        <w:t>—</w:t>
      </w:r>
      <w:r w:rsidRPr="00196ADE">
        <w:rPr>
          <w:rFonts w:ascii="Times New Roman" w:hAnsi="Times New Roman"/>
          <w:sz w:val="28"/>
          <w:szCs w:val="28"/>
        </w:rPr>
        <w:t xml:space="preserve">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 </w:t>
      </w:r>
    </w:p>
    <w:p w:rsidR="00784ABB" w:rsidRPr="00196ADE" w:rsidRDefault="00784ABB" w:rsidP="00774BD1">
      <w:pPr>
        <w:spacing w:after="0"/>
        <w:ind w:firstLine="708"/>
        <w:jc w:val="both"/>
        <w:rPr>
          <w:rFonts w:ascii="Times New Roman" w:hAnsi="Times New Roman"/>
          <w:sz w:val="28"/>
          <w:szCs w:val="28"/>
        </w:rPr>
      </w:pPr>
    </w:p>
    <w:p w:rsidR="00784ABB" w:rsidRPr="00F37D20" w:rsidRDefault="00784ABB" w:rsidP="00774BD1">
      <w:pPr>
        <w:jc w:val="center"/>
        <w:rPr>
          <w:rFonts w:ascii="Times New Roman" w:hAnsi="Times New Roman"/>
          <w:b/>
          <w:sz w:val="28"/>
          <w:szCs w:val="28"/>
        </w:rPr>
      </w:pPr>
      <w:r>
        <w:rPr>
          <w:rFonts w:ascii="Times New Roman" w:hAnsi="Times New Roman"/>
          <w:b/>
          <w:sz w:val="28"/>
          <w:szCs w:val="28"/>
        </w:rPr>
        <w:t>Личностные, метапредметные и предметные результаты освоения учебного предмета</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3 класса направлена на достижение учащимися личностных, метапредметных и предметных результатов по физической культуре.</w:t>
      </w: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Личностные результаты</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формирование уважительного отношения к культуре других народов;</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развитие мотивов учебной деятельности и личностный смысл учения, принятие и освоение социальной роли обучающего;</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формирование эстетических потребностей, ценностей и чувств;</w:t>
      </w:r>
    </w:p>
    <w:p w:rsidR="00784ABB" w:rsidRPr="00F37D20" w:rsidRDefault="00784ABB" w:rsidP="00774BD1">
      <w:pPr>
        <w:pStyle w:val="ListParagraph"/>
        <w:numPr>
          <w:ilvl w:val="0"/>
          <w:numId w:val="4"/>
        </w:numPr>
        <w:jc w:val="both"/>
        <w:rPr>
          <w:rFonts w:ascii="Times New Roman" w:hAnsi="Times New Roman"/>
          <w:sz w:val="28"/>
          <w:szCs w:val="28"/>
        </w:rPr>
      </w:pPr>
      <w:r w:rsidRPr="00F37D20">
        <w:rPr>
          <w:rFonts w:ascii="Times New Roman" w:hAnsi="Times New Roman"/>
          <w:sz w:val="28"/>
          <w:szCs w:val="28"/>
        </w:rPr>
        <w:t>формирование установки на безопасный, здоровый образ жизни.</w:t>
      </w: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Метапредметные результаты</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овладение способностью принимать и сохранять цели и задачи учебной деятельности, поиска средств её осуществления;</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готовность конструктивно разрешать конфликты посредством учёта интересов сторон и сотрудничества;</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784ABB" w:rsidRPr="00F37D20" w:rsidRDefault="00784ABB" w:rsidP="00774BD1">
      <w:pPr>
        <w:pStyle w:val="ListParagraph"/>
        <w:numPr>
          <w:ilvl w:val="0"/>
          <w:numId w:val="3"/>
        </w:numPr>
        <w:jc w:val="both"/>
        <w:rPr>
          <w:rFonts w:ascii="Times New Roman" w:hAnsi="Times New Roman"/>
          <w:sz w:val="28"/>
          <w:szCs w:val="28"/>
        </w:rPr>
      </w:pPr>
      <w:r w:rsidRPr="00F37D2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Предметные результаты</w:t>
      </w:r>
    </w:p>
    <w:p w:rsidR="00784ABB" w:rsidRPr="00F37D20" w:rsidRDefault="00784ABB" w:rsidP="00774BD1">
      <w:pPr>
        <w:pStyle w:val="ListParagraph"/>
        <w:numPr>
          <w:ilvl w:val="0"/>
          <w:numId w:val="5"/>
        </w:numPr>
        <w:jc w:val="both"/>
        <w:rPr>
          <w:rFonts w:ascii="Times New Roman" w:hAnsi="Times New Roman"/>
          <w:sz w:val="28"/>
          <w:szCs w:val="28"/>
        </w:rPr>
      </w:pPr>
      <w:r w:rsidRPr="00F37D20">
        <w:rPr>
          <w:rFonts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784ABB" w:rsidRPr="00F37D20" w:rsidRDefault="00784ABB" w:rsidP="00774BD1">
      <w:pPr>
        <w:pStyle w:val="ListParagraph"/>
        <w:numPr>
          <w:ilvl w:val="0"/>
          <w:numId w:val="5"/>
        </w:numPr>
        <w:jc w:val="both"/>
        <w:rPr>
          <w:rFonts w:ascii="Times New Roman" w:hAnsi="Times New Roman"/>
          <w:sz w:val="28"/>
          <w:szCs w:val="28"/>
        </w:rPr>
      </w:pPr>
      <w:r w:rsidRPr="00F37D20">
        <w:rPr>
          <w:rFonts w:ascii="Times New Roman" w:hAnsi="Times New Roman"/>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84ABB" w:rsidRDefault="00784ABB" w:rsidP="00774BD1">
      <w:pPr>
        <w:pStyle w:val="ListParagraph"/>
        <w:numPr>
          <w:ilvl w:val="0"/>
          <w:numId w:val="5"/>
        </w:numPr>
        <w:jc w:val="both"/>
        <w:rPr>
          <w:rFonts w:ascii="Times New Roman" w:hAnsi="Times New Roman"/>
          <w:sz w:val="28"/>
          <w:szCs w:val="28"/>
        </w:rPr>
      </w:pPr>
      <w:r w:rsidRPr="00F37D20">
        <w:rPr>
          <w:rFonts w:ascii="Times New Roman" w:hAnsi="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(рост,масса тела и др.), показателями развития основных физических качеств (силы, быстроты, выносливости, координации, гибкости).</w:t>
      </w:r>
    </w:p>
    <w:p w:rsidR="00784ABB" w:rsidRDefault="00784ABB" w:rsidP="00774BD1">
      <w:pPr>
        <w:pStyle w:val="ListParagraph"/>
        <w:ind w:left="360"/>
        <w:jc w:val="both"/>
        <w:rPr>
          <w:rFonts w:ascii="Times New Roman" w:hAnsi="Times New Roman"/>
          <w:sz w:val="28"/>
          <w:szCs w:val="28"/>
        </w:rPr>
      </w:pPr>
    </w:p>
    <w:p w:rsidR="00784ABB" w:rsidRPr="000E1D0D" w:rsidRDefault="00784ABB" w:rsidP="00774BD1">
      <w:pPr>
        <w:pStyle w:val="ListParagraph"/>
        <w:ind w:left="360"/>
        <w:jc w:val="center"/>
        <w:rPr>
          <w:rFonts w:ascii="Times New Roman" w:hAnsi="Times New Roman"/>
          <w:sz w:val="28"/>
          <w:szCs w:val="28"/>
        </w:rPr>
      </w:pPr>
      <w:r>
        <w:rPr>
          <w:rFonts w:ascii="Times New Roman" w:hAnsi="Times New Roman"/>
          <w:b/>
          <w:sz w:val="28"/>
          <w:szCs w:val="28"/>
        </w:rPr>
        <w:t>Содержание учебного предмета</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Содержание программного материала уроков состоит из двух основных частей: базовой и вариативной (дифференцированной).</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Освоение базовых основ физической культуры необходимо для каждого ученика.</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Базовый компонент составляет основу Государственного стандарта общеобразовательной подготовки в области физической культуры. Вариативная часть физической культуры связана с учетом индивидуальных способностей учащихся и местных особенностей работы школы.</w:t>
      </w:r>
    </w:p>
    <w:p w:rsidR="00784ABB" w:rsidRPr="00F37D20" w:rsidRDefault="00784ABB" w:rsidP="00774BD1">
      <w:pPr>
        <w:jc w:val="both"/>
        <w:rPr>
          <w:rFonts w:ascii="Times New Roman" w:hAnsi="Times New Roman"/>
          <w:sz w:val="28"/>
          <w:szCs w:val="28"/>
        </w:rPr>
      </w:pP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Программа состоит из взаимосвязанных частей: уроки физической культуры, физкультурно-оздоровительные мероприятия в режиме учебного, внеурочного направления, продленного дня; внеклассная работа и физкультурно-массовые мероприятия.</w:t>
      </w:r>
    </w:p>
    <w:p w:rsidR="00784ABB" w:rsidRDefault="00784ABB" w:rsidP="00774BD1">
      <w:pPr>
        <w:jc w:val="both"/>
        <w:rPr>
          <w:rFonts w:ascii="Times New Roman" w:hAnsi="Times New Roman"/>
          <w:sz w:val="28"/>
          <w:szCs w:val="28"/>
        </w:rPr>
      </w:pPr>
      <w:r w:rsidRPr="00F37D20">
        <w:rPr>
          <w:rFonts w:ascii="Times New Roman" w:hAnsi="Times New Roman"/>
          <w:b/>
          <w:sz w:val="28"/>
          <w:szCs w:val="28"/>
        </w:rPr>
        <w:t>В базовую часть входят</w:t>
      </w:r>
      <w:r w:rsidRPr="00F37D20">
        <w:rPr>
          <w:rFonts w:ascii="Times New Roman" w:hAnsi="Times New Roman"/>
          <w:sz w:val="28"/>
          <w:szCs w:val="28"/>
        </w:rPr>
        <w:t>:</w:t>
      </w:r>
    </w:p>
    <w:p w:rsidR="00784ABB" w:rsidRPr="00F37D20" w:rsidRDefault="00784ABB" w:rsidP="00774BD1">
      <w:pPr>
        <w:jc w:val="both"/>
        <w:rPr>
          <w:rFonts w:ascii="Times New Roman" w:hAnsi="Times New Roman"/>
          <w:sz w:val="28"/>
          <w:szCs w:val="28"/>
        </w:rPr>
      </w:pP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Естественные основы знаний.</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Здоровье и физическое развитие ребенка. Основные формы движений. Работа органов дыхания.</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Выполнение основных движений к. предметами, с разной скоростью, на ограниченной площади опоры. Измерение роста, веса, положение в пространстве.</w:t>
      </w: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Социально-психологические основы.</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Влияние физических упражнений, закаливающих процедур, личной гигиены и режима дня на укрепление здоровья.</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Выполнение жизненно важных навыков и умений (ходьба, бег, прыжки, метание, лазание, перелезание) в игровой обстановке.</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Контроль за выполнением физических упражнений и тестирования физических качеств.</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Приемы закаливания:</w:t>
      </w:r>
      <w:r w:rsidRPr="00F37D20">
        <w:rPr>
          <w:rFonts w:ascii="Times New Roman" w:hAnsi="Times New Roman"/>
          <w:sz w:val="28"/>
          <w:szCs w:val="28"/>
        </w:rPr>
        <w:t xml:space="preserve"> воздушные ванны, солнечные ванны, водные процедуры.</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 программе освоения учебного материала теоретические разделы сочетаются с практическими, основой которых является урок физкультуры, разделяющийся на 3 типа: с образовательно-познавательной, образовательно-предметной и образовательно-тренировочной направленностью.</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Спортивно-оздоровительная деятельность</w:t>
      </w:r>
      <w:r w:rsidRPr="00F37D20">
        <w:rPr>
          <w:rFonts w:ascii="Times New Roman" w:hAnsi="Times New Roman"/>
          <w:sz w:val="28"/>
          <w:szCs w:val="28"/>
        </w:rPr>
        <w:t xml:space="preserve"> проходит красной линией по следующим разделам:</w:t>
      </w:r>
    </w:p>
    <w:p w:rsidR="00784ABB" w:rsidRPr="00F37D20" w:rsidRDefault="00784ABB" w:rsidP="00774BD1">
      <w:pPr>
        <w:jc w:val="both"/>
        <w:rPr>
          <w:rFonts w:ascii="Times New Roman" w:hAnsi="Times New Roman"/>
          <w:b/>
          <w:sz w:val="28"/>
          <w:szCs w:val="28"/>
        </w:rPr>
      </w:pPr>
      <w:r w:rsidRPr="00F37D20">
        <w:rPr>
          <w:rFonts w:ascii="Times New Roman" w:hAnsi="Times New Roman"/>
          <w:b/>
          <w:sz w:val="28"/>
          <w:szCs w:val="28"/>
        </w:rPr>
        <w:t>Гимнастика с элементами акробатики</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строй, строевые действия в шеренге, колонне; выполнение строевых команд), упражнения в лазании и перелезании, в равновесии, упражнения по заданию учителя.</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Легкая атлетика</w:t>
      </w:r>
      <w:r w:rsidRPr="00F37D20">
        <w:rPr>
          <w:rFonts w:ascii="Times New Roman" w:hAnsi="Times New Roman"/>
          <w:sz w:val="28"/>
          <w:szCs w:val="28"/>
        </w:rPr>
        <w:t>: бег с высоким подниманием бедра, в медленном темпе, изменение темпа бега, дыхание в беге, техника бега и ходьбы, прыжки на одной, двух ногах, в длину и высоту, спрыгивание и запрыгивание, передача и ловля малого мяча, метание в вертикальную цель и на дальность, бросок большого мяча (1 кг) на дальность разными способами.</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Подвижные и спортивные игры.</w:t>
      </w:r>
      <w:r w:rsidRPr="00F37D20">
        <w:rPr>
          <w:rFonts w:ascii="Times New Roman" w:hAnsi="Times New Roman"/>
          <w:sz w:val="28"/>
          <w:szCs w:val="28"/>
        </w:rPr>
        <w:t xml:space="preserve"> Многообразие двигательных действий оказывает комплексное воздействие на совершенствование координационных и кондиционных способностей, в результате чего закладываются основы игровой деятельности, совершенствующие движения (ходьба, бег, прыжки, метание).</w:t>
      </w:r>
    </w:p>
    <w:p w:rsidR="00784ABB" w:rsidRPr="00F37D20" w:rsidRDefault="00784ABB" w:rsidP="00774BD1">
      <w:pPr>
        <w:jc w:val="both"/>
        <w:rPr>
          <w:rFonts w:ascii="Times New Roman" w:hAnsi="Times New Roman"/>
          <w:sz w:val="28"/>
          <w:szCs w:val="28"/>
        </w:rPr>
      </w:pPr>
      <w:r w:rsidRPr="00F37D20">
        <w:rPr>
          <w:rFonts w:ascii="Times New Roman" w:hAnsi="Times New Roman"/>
          <w:b/>
          <w:sz w:val="28"/>
          <w:szCs w:val="28"/>
        </w:rPr>
        <w:t>Общеразвивающие упражнения</w:t>
      </w:r>
      <w:r w:rsidRPr="00F37D20">
        <w:rPr>
          <w:rFonts w:ascii="Times New Roman" w:hAnsi="Times New Roman"/>
          <w:sz w:val="28"/>
          <w:szCs w:val="28"/>
        </w:rPr>
        <w:t xml:space="preserve"> по базовым видам и внутри разделов.</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 процессе овладения учебной деятельностью на занятиях физической культуры укрепляется здоровье, совершенствуются физические качества, активно развивается мышление, творчество и самостоятельность.</w:t>
      </w: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В результате освоения программного материала ученик получит знания:</w:t>
      </w:r>
    </w:p>
    <w:p w:rsidR="00784ABB" w:rsidRPr="00F37D20" w:rsidRDefault="00784ABB" w:rsidP="00774BD1">
      <w:pPr>
        <w:pStyle w:val="ListParagraph"/>
        <w:numPr>
          <w:ilvl w:val="0"/>
          <w:numId w:val="11"/>
        </w:numPr>
        <w:spacing w:after="0" w:line="240" w:lineRule="auto"/>
        <w:jc w:val="both"/>
        <w:rPr>
          <w:rFonts w:ascii="Times New Roman" w:hAnsi="Times New Roman"/>
          <w:color w:val="000000"/>
          <w:sz w:val="28"/>
          <w:szCs w:val="28"/>
          <w:lang w:eastAsia="ru-RU"/>
        </w:rPr>
      </w:pPr>
      <w:r w:rsidRPr="00F37D20">
        <w:rPr>
          <w:rFonts w:ascii="Times New Roman" w:hAnsi="Times New Roman"/>
          <w:color w:val="000000"/>
          <w:sz w:val="28"/>
          <w:szCs w:val="28"/>
          <w:lang w:eastAsia="ru-RU"/>
        </w:rPr>
        <w:t xml:space="preserve">по разделу </w:t>
      </w:r>
      <w:r w:rsidRPr="00F37D20">
        <w:rPr>
          <w:rFonts w:ascii="Times New Roman" w:hAnsi="Times New Roman"/>
          <w:b/>
          <w:bCs/>
          <w:i/>
          <w:iCs/>
          <w:color w:val="000000"/>
          <w:sz w:val="28"/>
          <w:szCs w:val="28"/>
          <w:lang w:eastAsia="ru-RU"/>
        </w:rPr>
        <w:t>«Знания о физической культуре»</w:t>
      </w:r>
      <w:r w:rsidRPr="00F37D20">
        <w:rPr>
          <w:rFonts w:ascii="Times New Roman" w:hAnsi="Times New Roman"/>
          <w:color w:val="000000"/>
          <w:sz w:val="28"/>
          <w:szCs w:val="28"/>
          <w:lang w:eastAsia="ru-RU"/>
        </w:rPr>
        <w:t xml:space="preserve"> — выполнять организационно-методические требования, которые предъявляются на уроке физкультуры (в частности, на уроках лыж</w:t>
      </w:r>
      <w:r w:rsidRPr="00F37D20">
        <w:rPr>
          <w:rFonts w:ascii="Times New Roman" w:hAnsi="Times New Roman"/>
          <w:color w:val="000000"/>
          <w:sz w:val="28"/>
          <w:szCs w:val="28"/>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784ABB" w:rsidRPr="00F37D20" w:rsidRDefault="00784ABB" w:rsidP="00774BD1">
      <w:pPr>
        <w:spacing w:after="0" w:line="240" w:lineRule="auto"/>
        <w:jc w:val="both"/>
        <w:rPr>
          <w:rFonts w:ascii="Times New Roman" w:hAnsi="Times New Roman"/>
          <w:color w:val="000000"/>
          <w:sz w:val="28"/>
          <w:szCs w:val="28"/>
        </w:rPr>
      </w:pPr>
    </w:p>
    <w:p w:rsidR="00784ABB" w:rsidRPr="00F37D20" w:rsidRDefault="00784ABB" w:rsidP="00774BD1">
      <w:pPr>
        <w:pStyle w:val="ListParagraph"/>
        <w:numPr>
          <w:ilvl w:val="0"/>
          <w:numId w:val="11"/>
        </w:numPr>
        <w:spacing w:after="0" w:line="240" w:lineRule="auto"/>
        <w:jc w:val="both"/>
        <w:rPr>
          <w:rFonts w:ascii="Times New Roman" w:hAnsi="Times New Roman"/>
          <w:color w:val="000000"/>
          <w:sz w:val="28"/>
          <w:szCs w:val="28"/>
          <w:lang w:eastAsia="ru-RU"/>
        </w:rPr>
      </w:pPr>
      <w:r w:rsidRPr="00F37D20">
        <w:rPr>
          <w:rFonts w:ascii="Times New Roman" w:hAnsi="Times New Roman"/>
          <w:color w:val="000000"/>
          <w:sz w:val="28"/>
          <w:szCs w:val="28"/>
          <w:lang w:eastAsia="ru-RU"/>
        </w:rPr>
        <w:t xml:space="preserve">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784ABB" w:rsidRPr="00F37D20" w:rsidRDefault="00784ABB" w:rsidP="00774BD1">
      <w:pPr>
        <w:pStyle w:val="ListParagraph"/>
        <w:spacing w:after="0" w:line="240" w:lineRule="auto"/>
        <w:jc w:val="both"/>
        <w:rPr>
          <w:rFonts w:ascii="Times New Roman" w:hAnsi="Times New Roman"/>
          <w:color w:val="000000"/>
          <w:sz w:val="28"/>
          <w:szCs w:val="28"/>
          <w:lang w:eastAsia="ru-RU"/>
        </w:rPr>
      </w:pPr>
    </w:p>
    <w:p w:rsidR="00784ABB" w:rsidRPr="00F37D20" w:rsidRDefault="00784ABB" w:rsidP="00774BD1">
      <w:pPr>
        <w:pStyle w:val="ListParagraph"/>
        <w:numPr>
          <w:ilvl w:val="0"/>
          <w:numId w:val="11"/>
        </w:numPr>
        <w:spacing w:after="0" w:line="240" w:lineRule="auto"/>
        <w:jc w:val="both"/>
        <w:rPr>
          <w:rFonts w:ascii="Times New Roman" w:hAnsi="Times New Roman"/>
          <w:color w:val="000000"/>
          <w:sz w:val="28"/>
          <w:szCs w:val="28"/>
          <w:lang w:eastAsia="ru-RU"/>
        </w:rPr>
      </w:pPr>
      <w:r w:rsidRPr="00F37D20">
        <w:rPr>
          <w:rFonts w:ascii="Times New Roman" w:hAnsi="Times New Roman"/>
          <w:color w:val="000000"/>
          <w:sz w:val="28"/>
          <w:szCs w:val="28"/>
          <w:lang w:eastAsia="ru-RU"/>
        </w:rPr>
        <w:t>по разделу «Легкая атлетика» — технике высокого старта, технике метания мешочка (мяча) на дальность, пробегать дистанцию 30 м на время, выполнять челночный бег Зх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784ABB" w:rsidRPr="00F37D20" w:rsidRDefault="00784ABB" w:rsidP="00774BD1">
      <w:pPr>
        <w:pStyle w:val="ListParagraph"/>
        <w:jc w:val="both"/>
        <w:rPr>
          <w:rFonts w:ascii="Times New Roman" w:hAnsi="Times New Roman"/>
          <w:color w:val="000000"/>
          <w:sz w:val="28"/>
          <w:szCs w:val="28"/>
          <w:lang w:eastAsia="ru-RU"/>
        </w:rPr>
      </w:pPr>
    </w:p>
    <w:p w:rsidR="00784ABB" w:rsidRPr="00F37D20" w:rsidRDefault="00784ABB" w:rsidP="00774BD1">
      <w:pPr>
        <w:pStyle w:val="ListParagraph"/>
        <w:numPr>
          <w:ilvl w:val="0"/>
          <w:numId w:val="11"/>
        </w:numPr>
        <w:spacing w:after="0" w:line="240" w:lineRule="auto"/>
        <w:jc w:val="both"/>
        <w:rPr>
          <w:rFonts w:ascii="Times New Roman" w:hAnsi="Times New Roman"/>
          <w:color w:val="000000"/>
          <w:sz w:val="28"/>
          <w:szCs w:val="28"/>
          <w:lang w:eastAsia="ru-RU"/>
        </w:rPr>
      </w:pPr>
      <w:r w:rsidRPr="00F37D20">
        <w:rPr>
          <w:rFonts w:ascii="Times New Roman" w:hAnsi="Times New Roman"/>
          <w:color w:val="000000"/>
          <w:sz w:val="28"/>
          <w:szCs w:val="28"/>
          <w:lang w:eastAsia="ru-RU"/>
        </w:rPr>
        <w:t>по разделу «Лыжная подготовка» — передвигаться на лыжах ступающим и скользящимшагом с лыжными палками и без них, попеременным и одновременным двухшажным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784ABB" w:rsidRPr="00F37D20" w:rsidRDefault="00784ABB" w:rsidP="00774BD1">
      <w:pPr>
        <w:pStyle w:val="ListParagraph"/>
        <w:jc w:val="both"/>
        <w:rPr>
          <w:rFonts w:ascii="Times New Roman" w:hAnsi="Times New Roman"/>
          <w:color w:val="000000"/>
          <w:sz w:val="28"/>
          <w:szCs w:val="28"/>
          <w:lang w:eastAsia="ru-RU"/>
        </w:rPr>
      </w:pPr>
    </w:p>
    <w:p w:rsidR="00784ABB" w:rsidRPr="00F37D20" w:rsidRDefault="00784ABB" w:rsidP="00774BD1">
      <w:pPr>
        <w:pStyle w:val="ListParagraph"/>
        <w:numPr>
          <w:ilvl w:val="0"/>
          <w:numId w:val="11"/>
        </w:numPr>
        <w:spacing w:after="0" w:line="240" w:lineRule="auto"/>
        <w:jc w:val="both"/>
        <w:rPr>
          <w:rFonts w:ascii="Times New Roman" w:hAnsi="Times New Roman"/>
          <w:color w:val="000000"/>
          <w:sz w:val="28"/>
          <w:szCs w:val="28"/>
          <w:lang w:eastAsia="ru-RU"/>
        </w:rPr>
      </w:pPr>
      <w:r w:rsidRPr="00F37D20">
        <w:rPr>
          <w:rFonts w:ascii="Times New Roman" w:hAnsi="Times New Roman"/>
          <w:color w:val="000000"/>
          <w:sz w:val="28"/>
          <w:szCs w:val="28"/>
          <w:lang w:eastAsia="ru-RU"/>
        </w:rPr>
        <w:t>по разделу «Подвижные и спортивные игры»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784ABB" w:rsidRPr="00F37D20" w:rsidRDefault="00784ABB" w:rsidP="00774BD1">
      <w:pPr>
        <w:spacing w:after="0" w:line="240" w:lineRule="auto"/>
        <w:jc w:val="both"/>
        <w:rPr>
          <w:rFonts w:ascii="Times New Roman" w:hAnsi="Times New Roman"/>
          <w:sz w:val="28"/>
          <w:szCs w:val="28"/>
        </w:rPr>
      </w:pPr>
    </w:p>
    <w:p w:rsidR="00784ABB" w:rsidRPr="00F37D20" w:rsidRDefault="00784ABB" w:rsidP="00774BD1">
      <w:pPr>
        <w:jc w:val="both"/>
        <w:rPr>
          <w:rFonts w:ascii="Times New Roman" w:hAnsi="Times New Roman"/>
          <w:sz w:val="28"/>
          <w:szCs w:val="28"/>
        </w:rPr>
      </w:pPr>
      <w:r w:rsidRPr="00F37D20">
        <w:rPr>
          <w:rFonts w:ascii="Times New Roman" w:hAnsi="Times New Roman"/>
          <w:sz w:val="28"/>
          <w:szCs w:val="28"/>
        </w:rPr>
        <w:t>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межпредметная связь:</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обж - ЗОЖ, оказание первой медицинской помощи, обморожения, ожоги;</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география - туризм, выживание в природе;</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химия - процессы дыхания;</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физика - природные явления, ускорение, расстояние, масса, мощность, сила;</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история - история Олимпийских игр, история спорта;</w:t>
      </w:r>
    </w:p>
    <w:p w:rsidR="00784ABB" w:rsidRPr="00F37D20"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математика - расстояние, скорость;</w:t>
      </w:r>
    </w:p>
    <w:p w:rsidR="00784ABB" w:rsidRDefault="00784ABB" w:rsidP="00774BD1">
      <w:pPr>
        <w:pStyle w:val="ListParagraph"/>
        <w:numPr>
          <w:ilvl w:val="0"/>
          <w:numId w:val="6"/>
        </w:numPr>
        <w:jc w:val="both"/>
        <w:rPr>
          <w:rFonts w:ascii="Times New Roman" w:hAnsi="Times New Roman"/>
          <w:sz w:val="28"/>
          <w:szCs w:val="28"/>
        </w:rPr>
      </w:pPr>
      <w:r w:rsidRPr="00F37D20">
        <w:rPr>
          <w:rFonts w:ascii="Times New Roman" w:hAnsi="Times New Roman"/>
          <w:sz w:val="28"/>
          <w:szCs w:val="28"/>
        </w:rPr>
        <w:t>биология -режим дня школьника, рацион питания, оказание ПМП, работа мышц, кровообращение, утомление, экологическая безопасность;</w:t>
      </w: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ListParagraph"/>
        <w:jc w:val="both"/>
        <w:rPr>
          <w:rFonts w:ascii="Times New Roman" w:hAnsi="Times New Roman"/>
          <w:sz w:val="28"/>
          <w:szCs w:val="28"/>
        </w:rPr>
      </w:pPr>
    </w:p>
    <w:p w:rsidR="00784ABB" w:rsidRDefault="00784ABB" w:rsidP="00774BD1">
      <w:pPr>
        <w:pStyle w:val="NoSpacing"/>
        <w:rPr>
          <w:rFonts w:ascii="Times New Roman" w:hAnsi="Times New Roman"/>
          <w:sz w:val="24"/>
          <w:szCs w:val="24"/>
        </w:rPr>
      </w:pPr>
    </w:p>
    <w:p w:rsidR="00784ABB" w:rsidRDefault="00784ABB" w:rsidP="00774BD1">
      <w:pPr>
        <w:pStyle w:val="NoSpacing"/>
        <w:rPr>
          <w:rFonts w:ascii="Times New Roman" w:hAnsi="Times New Roman"/>
          <w:sz w:val="24"/>
          <w:szCs w:val="24"/>
        </w:rPr>
      </w:pPr>
    </w:p>
    <w:p w:rsidR="00784ABB" w:rsidRDefault="00784ABB" w:rsidP="00774BD1">
      <w:pPr>
        <w:pStyle w:val="NoSpacing"/>
        <w:rPr>
          <w:rFonts w:ascii="Times New Roman" w:hAnsi="Times New Roman"/>
          <w:sz w:val="24"/>
          <w:szCs w:val="24"/>
        </w:rPr>
      </w:pPr>
    </w:p>
    <w:p w:rsidR="00784ABB" w:rsidRDefault="00784ABB" w:rsidP="00774BD1">
      <w:pPr>
        <w:pStyle w:val="NoSpacing"/>
        <w:rPr>
          <w:rFonts w:ascii="Times New Roman" w:hAnsi="Times New Roman"/>
          <w:sz w:val="24"/>
          <w:szCs w:val="24"/>
        </w:rPr>
      </w:pPr>
    </w:p>
    <w:p w:rsidR="00784ABB" w:rsidRPr="009215FA" w:rsidRDefault="00784ABB" w:rsidP="009215FA">
      <w:pPr>
        <w:pStyle w:val="NoSpacing"/>
        <w:rPr>
          <w:rFonts w:ascii="Times New Roman" w:hAnsi="Times New Roman"/>
          <w:b/>
          <w:sz w:val="28"/>
          <w:szCs w:val="28"/>
        </w:rPr>
        <w:sectPr w:rsidR="00784ABB" w:rsidRPr="009215FA">
          <w:pgSz w:w="11906" w:h="16838"/>
          <w:pgMar w:top="1021" w:right="748" w:bottom="1021" w:left="709" w:header="709" w:footer="709" w:gutter="0"/>
          <w:cols w:space="720"/>
        </w:sectPr>
      </w:pPr>
    </w:p>
    <w:p w:rsidR="00784ABB" w:rsidRDefault="00784ABB" w:rsidP="009215FA">
      <w:pPr>
        <w:pStyle w:val="NoSpacing"/>
        <w:rPr>
          <w:rFonts w:ascii="Times New Roman" w:hAnsi="Times New Roman"/>
          <w:b/>
          <w:sz w:val="24"/>
          <w:szCs w:val="24"/>
        </w:rPr>
      </w:pPr>
    </w:p>
    <w:p w:rsidR="00784ABB" w:rsidRPr="00EA0C27" w:rsidRDefault="00784ABB" w:rsidP="009215FA">
      <w:pPr>
        <w:pStyle w:val="NoSpacing"/>
        <w:jc w:val="center"/>
        <w:rPr>
          <w:rFonts w:ascii="Times New Roman" w:hAnsi="Times New Roman"/>
          <w:b/>
          <w:sz w:val="28"/>
          <w:szCs w:val="28"/>
        </w:rPr>
      </w:pPr>
      <w:r w:rsidRPr="00EA0C27">
        <w:rPr>
          <w:rFonts w:ascii="Times New Roman" w:hAnsi="Times New Roman"/>
          <w:b/>
          <w:sz w:val="28"/>
          <w:szCs w:val="28"/>
        </w:rPr>
        <w:t>КАЛЕНДАРНО-ТЕМАТИЧЕСКОЕ</w:t>
      </w:r>
    </w:p>
    <w:p w:rsidR="00784ABB" w:rsidRPr="00EA0C27" w:rsidRDefault="00784ABB" w:rsidP="009215FA">
      <w:pPr>
        <w:pStyle w:val="NoSpacing"/>
        <w:jc w:val="center"/>
        <w:rPr>
          <w:rFonts w:ascii="Times New Roman" w:hAnsi="Times New Roman"/>
          <w:b/>
          <w:sz w:val="28"/>
          <w:szCs w:val="28"/>
        </w:rPr>
      </w:pPr>
      <w:r w:rsidRPr="00EA0C27">
        <w:rPr>
          <w:rFonts w:ascii="Times New Roman" w:hAnsi="Times New Roman"/>
          <w:b/>
          <w:sz w:val="28"/>
          <w:szCs w:val="28"/>
        </w:rPr>
        <w:t>ПЛАНИРОВАНИЕ</w:t>
      </w:r>
    </w:p>
    <w:p w:rsidR="00784ABB" w:rsidRDefault="00784ABB" w:rsidP="009215FA">
      <w:pPr>
        <w:pStyle w:val="NoSpacing"/>
        <w:rPr>
          <w:rFonts w:ascii="Times New Roman" w:hAnsi="Times New Roman"/>
          <w:b/>
          <w:sz w:val="24"/>
          <w:szCs w:val="24"/>
        </w:rPr>
      </w:pPr>
    </w:p>
    <w:p w:rsidR="00784ABB" w:rsidRDefault="00784ABB" w:rsidP="00774BD1">
      <w:pPr>
        <w:pStyle w:val="NoSpacing"/>
        <w:rPr>
          <w:rFonts w:ascii="Times New Roman" w:hAnsi="Times New Roman"/>
          <w:sz w:val="24"/>
          <w:szCs w:val="24"/>
        </w:rPr>
      </w:pPr>
    </w:p>
    <w:tbl>
      <w:tblPr>
        <w:tblW w:w="16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2790"/>
        <w:gridCol w:w="1393"/>
        <w:gridCol w:w="2649"/>
        <w:gridCol w:w="1951"/>
        <w:gridCol w:w="1812"/>
        <w:gridCol w:w="1673"/>
        <w:gridCol w:w="1813"/>
        <w:gridCol w:w="1255"/>
      </w:tblGrid>
      <w:tr w:rsidR="00784ABB" w:rsidRPr="005F5520" w:rsidTr="004001DD">
        <w:trPr>
          <w:trHeight w:val="826"/>
        </w:trPr>
        <w:tc>
          <w:tcPr>
            <w:tcW w:w="698" w:type="dxa"/>
            <w:vMerge w:val="restart"/>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п/п</w:t>
            </w:r>
          </w:p>
        </w:tc>
        <w:tc>
          <w:tcPr>
            <w:tcW w:w="2788" w:type="dxa"/>
            <w:vMerge w:val="restart"/>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Тема урока</w:t>
            </w:r>
          </w:p>
        </w:tc>
        <w:tc>
          <w:tcPr>
            <w:tcW w:w="1393" w:type="dxa"/>
            <w:vMerge w:val="restart"/>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Типы урока.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Кол-во часов</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Планируемые результаты</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(предметные)</w:t>
            </w:r>
          </w:p>
        </w:tc>
        <w:tc>
          <w:tcPr>
            <w:tcW w:w="7249" w:type="dxa"/>
            <w:gridSpan w:val="4"/>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Планируемые результаты</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(личностные и метапредметные)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Характеристика деятельности</w:t>
            </w:r>
          </w:p>
        </w:tc>
        <w:tc>
          <w:tcPr>
            <w:tcW w:w="1254" w:type="dxa"/>
            <w:vMerge w:val="restart"/>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Дата</w:t>
            </w:r>
          </w:p>
        </w:tc>
      </w:tr>
      <w:tr w:rsidR="00784ABB" w:rsidRPr="005F5520" w:rsidTr="004001DD">
        <w:trPr>
          <w:trHeight w:val="144"/>
        </w:trPr>
        <w:tc>
          <w:tcPr>
            <w:tcW w:w="300" w:type="dxa"/>
            <w:vMerge/>
            <w:vAlign w:val="center"/>
          </w:tcPr>
          <w:p w:rsidR="00784ABB" w:rsidRPr="005F5520" w:rsidRDefault="00784ABB" w:rsidP="004001DD">
            <w:pPr>
              <w:spacing w:after="0" w:line="240" w:lineRule="auto"/>
              <w:rPr>
                <w:rFonts w:ascii="Times New Roman" w:hAnsi="Times New Roman"/>
                <w:sz w:val="24"/>
                <w:szCs w:val="24"/>
              </w:rPr>
            </w:pPr>
          </w:p>
        </w:tc>
        <w:tc>
          <w:tcPr>
            <w:tcW w:w="300" w:type="dxa"/>
            <w:vMerge/>
            <w:vAlign w:val="center"/>
          </w:tcPr>
          <w:p w:rsidR="00784ABB" w:rsidRPr="005F5520" w:rsidRDefault="00784ABB" w:rsidP="004001DD">
            <w:pPr>
              <w:spacing w:after="0" w:line="240" w:lineRule="auto"/>
              <w:rPr>
                <w:rFonts w:ascii="Times New Roman" w:hAnsi="Times New Roman"/>
                <w:sz w:val="24"/>
                <w:szCs w:val="24"/>
              </w:rPr>
            </w:pPr>
          </w:p>
        </w:tc>
        <w:tc>
          <w:tcPr>
            <w:tcW w:w="300" w:type="dxa"/>
            <w:vMerge/>
            <w:vAlign w:val="center"/>
          </w:tcPr>
          <w:p w:rsidR="00784ABB" w:rsidRPr="005F5520" w:rsidRDefault="00784ABB" w:rsidP="004001DD">
            <w:pPr>
              <w:spacing w:after="0" w:line="240" w:lineRule="auto"/>
              <w:rPr>
                <w:rFonts w:ascii="Times New Roman" w:hAnsi="Times New Roman"/>
                <w:sz w:val="24"/>
                <w:szCs w:val="24"/>
              </w:rPr>
            </w:pP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Содержание урока</w:t>
            </w:r>
          </w:p>
          <w:p w:rsidR="00784ABB" w:rsidRPr="005F5520" w:rsidRDefault="00784ABB" w:rsidP="004001DD">
            <w:pPr>
              <w:pStyle w:val="NoSpacing"/>
              <w:spacing w:line="276" w:lineRule="auto"/>
              <w:rPr>
                <w:rFonts w:ascii="Times New Roman" w:hAnsi="Times New Roman"/>
                <w:i/>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Познавательные УУД</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Регулятивные УУД</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Коммуникати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вные  УУД</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Личностные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УУД</w:t>
            </w:r>
          </w:p>
        </w:tc>
        <w:tc>
          <w:tcPr>
            <w:tcW w:w="1254" w:type="dxa"/>
            <w:vMerge/>
            <w:vAlign w:val="center"/>
          </w:tcPr>
          <w:p w:rsidR="00784ABB" w:rsidRPr="005F5520" w:rsidRDefault="00784ABB" w:rsidP="004001DD">
            <w:pPr>
              <w:spacing w:after="0" w:line="240" w:lineRule="auto"/>
              <w:rPr>
                <w:rFonts w:ascii="Times New Roman" w:hAnsi="Times New Roman"/>
                <w:sz w:val="24"/>
                <w:szCs w:val="24"/>
              </w:rPr>
            </w:pPr>
          </w:p>
        </w:tc>
      </w:tr>
      <w:tr w:rsidR="00784ABB" w:rsidRPr="005F5520" w:rsidTr="004001DD">
        <w:trPr>
          <w:trHeight w:val="556"/>
        </w:trPr>
        <w:tc>
          <w:tcPr>
            <w:tcW w:w="16032" w:type="dxa"/>
            <w:gridSpan w:val="9"/>
          </w:tcPr>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lang w:val="en-US"/>
              </w:rPr>
              <w:t>I</w:t>
            </w:r>
            <w:r w:rsidRPr="005F5520">
              <w:rPr>
                <w:rFonts w:ascii="Times New Roman" w:hAnsi="Times New Roman"/>
                <w:sz w:val="24"/>
                <w:szCs w:val="24"/>
              </w:rPr>
              <w:t xml:space="preserve"> – четверть</w:t>
            </w:r>
          </w:p>
        </w:tc>
      </w:tr>
      <w:tr w:rsidR="00784ABB" w:rsidRPr="005F5520" w:rsidTr="004001DD">
        <w:trPr>
          <w:trHeight w:val="2479"/>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уроках физической культуры.</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Разновидности ходьбы.</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 правила по техника безопасности на уроках физической культуры.</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Демонстрируют разновидности выполнение упражнений в ходьбы.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Подбор одежды и обуви для занятий физической культуры.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Вести дискуссию, правильно выражать свои мысли.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Эффективно сотрудничать со сверстниками,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поддержку друг другу.</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Активно включаться в общение с учителем, сверстниками.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дисциплиниро-ванность, трудолюбие.</w:t>
            </w:r>
          </w:p>
        </w:tc>
        <w:tc>
          <w:tcPr>
            <w:tcW w:w="1254" w:type="dxa"/>
          </w:tcPr>
          <w:p w:rsidR="00784ABB" w:rsidRPr="005F5520" w:rsidRDefault="00784ABB" w:rsidP="009215FA">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01</w:t>
            </w:r>
            <w:bookmarkStart w:id="0" w:name="_GoBack"/>
            <w:bookmarkEnd w:id="0"/>
            <w:r w:rsidRPr="005F5520">
              <w:rPr>
                <w:rFonts w:ascii="Times New Roman" w:hAnsi="Times New Roman"/>
                <w:sz w:val="24"/>
                <w:szCs w:val="24"/>
              </w:rPr>
              <w:t>.09</w:t>
            </w:r>
          </w:p>
        </w:tc>
      </w:tr>
      <w:tr w:rsidR="00784ABB" w:rsidRPr="005F5520" w:rsidTr="004001DD">
        <w:trPr>
          <w:trHeight w:val="249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Разновидности ходьбы, бега. </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ускорение.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Факты истории развития физической культуры.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Осознание человеком себя как представителя страны  и государства.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справедливости, чести и достоинству  по отношению к себе и к другим людям.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Значение физической культуры в жизнедеятель-ности человека.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04.09</w:t>
            </w:r>
          </w:p>
        </w:tc>
      </w:tr>
      <w:tr w:rsidR="00784ABB" w:rsidRPr="005F5520" w:rsidTr="004001DD">
        <w:trPr>
          <w:trHeight w:val="1668"/>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Беговые упражнения. Разновидности ходьбы, бега. </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беговые упражнения.</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Факты истории развития физической культуры.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Осознание человеком себя как представителя страны  и государства.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справедливости, чести и достоинству  по отношению к себе и к другим людям.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Значение физической культуры в жизнедеятель-ности человека.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07.09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бега высокого старта.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Понятия: эстафета. Команды «старт». «финиш».</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команду «высокого старта». Знать понятия эстафета, старт, финиш.</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Контролировать режимы физической нагрузки на организм.</w:t>
            </w:r>
          </w:p>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вать учебные действия, аргументировать допущенные ошибки.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Потребность в общении с учителем.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слушать и вступать в диалог.</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социальной роли ученика.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положительно</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го</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отношения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 учению.</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08.09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Техника финиширования. Развитие скоростных качеств.</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понятия старт, финиш. Выполнять технику финиширования.</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Контролировать режимы физической нагрузки на организм.</w:t>
            </w:r>
          </w:p>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вать учебные действия, аргументировать допущенные ошибки.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Потребность в общении с учителем.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слушать и вступать в диалог.</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социальной роли ученика.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положитель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ного</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отношения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 учению.</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Бег с ускорением 30м.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Подвижная игра «Третий лишний»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ускорение.</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Контролировать режимы физической нагрузки на организм.</w:t>
            </w:r>
          </w:p>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вать учебные действия, аргументировать допущенные ошибки.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Потребность в общении с учителем.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слушать и вступать в диалог.</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социальной роли ученика.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положитель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ного</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отношения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 учению.</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14.09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Бег с ускорением 60 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Подвижная игра «Третий лишний»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ускорение.</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Контролировать режимы физической нагрузки на организм.</w:t>
            </w:r>
          </w:p>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Контролиро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вать учебные действия, аргументировать допущенные ошибки.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Потребность в общении с учителем.</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слушать и вступать в диалог.</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социальной роли ученика.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Формирование положитель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ного</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отношения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 учению.</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w:t>
            </w:r>
          </w:p>
        </w:tc>
        <w:tc>
          <w:tcPr>
            <w:tcW w:w="2788" w:type="dxa"/>
          </w:tcPr>
          <w:p w:rsidR="00784ABB" w:rsidRDefault="00784ABB" w:rsidP="004001DD">
            <w:pPr>
              <w:pStyle w:val="NoSpacing"/>
              <w:spacing w:line="276" w:lineRule="auto"/>
              <w:rPr>
                <w:rFonts w:ascii="Times New Roman" w:hAnsi="Times New Roman"/>
                <w:sz w:val="24"/>
                <w:szCs w:val="24"/>
              </w:rPr>
            </w:pPr>
            <w:r>
              <w:rPr>
                <w:rFonts w:ascii="Times New Roman" w:hAnsi="Times New Roman"/>
                <w:sz w:val="24"/>
                <w:szCs w:val="24"/>
              </w:rPr>
              <w:t xml:space="preserve">Беговые упражнения. Развитие скоростных качеств. </w:t>
            </w:r>
          </w:p>
          <w:p w:rsidR="00784ABB" w:rsidRPr="005F5520" w:rsidRDefault="00784ABB" w:rsidP="004001DD">
            <w:pPr>
              <w:pStyle w:val="NoSpacing"/>
              <w:spacing w:line="276" w:lineRule="auto"/>
              <w:rPr>
                <w:rFonts w:ascii="Times New Roman" w:hAnsi="Times New Roman"/>
                <w:sz w:val="24"/>
                <w:szCs w:val="24"/>
                <w:lang w:eastAsia="en-US"/>
              </w:rPr>
            </w:pPr>
            <w:r>
              <w:rPr>
                <w:rFonts w:ascii="Times New Roman" w:hAnsi="Times New Roman"/>
                <w:sz w:val="24"/>
                <w:szCs w:val="24"/>
              </w:rPr>
              <w:t>Подвижная игра «Космонавты».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Закрепить  основные беговые упражнениями.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название беговых упражнений.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Вести дискуссию, правильно выражать свои мысли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быстроты и координации при выполнении беговых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Бег  на выносливость 300м – девочки,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500м – мальчики.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длительный бег, бег на выносливость.</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 инициативу, ответствен</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21.09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Техника челночного бега с переносом кубиков. Двигательный режим обучающегося. </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ускорение.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 инициативу, ответствен</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ность.</w:t>
            </w:r>
          </w:p>
        </w:tc>
        <w:tc>
          <w:tcPr>
            <w:tcW w:w="1254" w:type="dxa"/>
          </w:tcPr>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Тестирование челночный бег 3х10 м на результат.</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правила выполнения челночного бега.</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Управлять своими эмоциями в различных ситуациях.</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Формировать потребности к ЗОЖ.</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r w:rsidRPr="005F5520">
              <w:rPr>
                <w:rFonts w:ascii="Times New Roman" w:hAnsi="Times New Roman"/>
                <w:b/>
                <w:sz w:val="24"/>
                <w:szCs w:val="24"/>
              </w:rPr>
              <w:t>.</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Эффективно сотрудничать со сверстниками,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поддержку друг другу</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Способность строить учебно-познавательную деятельность, учитывая все ее компоненты.</w:t>
            </w: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25.09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Круговая эстафета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(расстояние 15 – 30м).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правила выполнения круговой эстафеты.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 инициативу, ответствен</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28.09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13</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Встречная эстафета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(расстояние 10 – 20м).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правила выполнения встречной  эстафеты.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w:t>
            </w: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29.09</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Общеразвивающие упражнения с предметами и без предметов.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Упражнения со скакалкой.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i/>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общеразвивающие упражнения с предметами и без предметов.</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w:t>
            </w: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02.10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Техника выполнения прыжков на месте на двух ногах с определенным  положением  рук и прыжком на двух ногах с продвижением вперед. Подвижная игра «Будь ловким!»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прыжки на месте на двух ногах с определенным  положением  рук.</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правильно выполнять основные движения в прыжках; правильно приземляться.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сть, причины неудач.</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05.10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16</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Отработка техники выполнения прыжков  с небольшим продвижением вперед, назад, влево и вправо. Комплекс упражнений для формирования правильной осанки.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i/>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прыжков  с небольшим продвижением вперед, назад, влево и вправо.</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правильно выполнять основные движения в прыжках; правильно приземляться.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инициативу, ответственно</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сть, причины неудач.</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06.10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выполнения прыжков в длину с места и многоскоков.</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Правила выполнения дыхательных упражнений.  </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i/>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приземление на две ноги.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прыжок в длину с места самостоятельно.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физические возможности.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поддержать слабого игрока,  уметь достойно проигрывать.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выполнить лучший свой прыжок.</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09.10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Прыжок в длину с места на результат.</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приземление на две ноги.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12.10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Прыжки через короткую скакалку.</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Эстафета «Смена сторон</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прыжки через короткую скакалку.</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w:t>
            </w: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13.10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20</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Прыжки через короткую скакалку.</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Бег по размеченным участкам дорожки.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Подвижная игра «Пятнашки»                      </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прыжки через короткую скакалку и бег по размеченным участкам.</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Оценивать собственную учебную деятельность: свои достижения, самостоятель-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ность.</w:t>
            </w: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16.10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Обучение технике метания малого мяча.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выполнения многоскоков.</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технике метания малого мяча.</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метания малого мяча в цель.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метании малого мяча.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Взаимодействовать в группах при выполнении метания малого мяча.</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силы, координации и быстроты при метании малого мяча.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19.10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Техники метания малого мяча из положения «стоя».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Подвижная игра «Воробьи и вороны».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метания малого мяча из положения «стоя».</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Проявлять трудолюбие и  упорство в достижении поставленных целей.</w:t>
            </w:r>
          </w:p>
          <w:p w:rsidR="00784ABB" w:rsidRPr="005F5520" w:rsidRDefault="00784ABB" w:rsidP="004001DD">
            <w:pPr>
              <w:pStyle w:val="NoSpacing"/>
              <w:spacing w:line="276" w:lineRule="auto"/>
              <w:rPr>
                <w:rFonts w:ascii="Times New Roman" w:hAnsi="Times New Roman"/>
                <w:i/>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20.10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23</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Техника выполнения метания мяча в горизонтальную цель.</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метания мяча в горизонтальную цель.</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Проявлять трудолюбие и  упорство в достижении поставленных целей.</w:t>
            </w:r>
          </w:p>
          <w:p w:rsidR="00784ABB" w:rsidRPr="005F5520" w:rsidRDefault="00784ABB" w:rsidP="004001DD">
            <w:pPr>
              <w:pStyle w:val="NoSpacing"/>
              <w:spacing w:line="276" w:lineRule="auto"/>
              <w:rPr>
                <w:rFonts w:ascii="Times New Roman" w:hAnsi="Times New Roman"/>
                <w:i/>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23.10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Совершенствование техники метания мяча в цель.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Закаливание организма.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Подвижная игра «Ловишки».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выполнять метания мяча в цель.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Основы знаний о работе органов дыхания и сердечно-сосудистой системы.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Самостоятельно оценивать свои действия и содержательно обосновывать правильность или ошибочность результата.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Осуществлять продуктивное взаимодействие между сверстниками и педагогами.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Проявлять трудолюбие и  упорство в достижении поставленных целей.</w:t>
            </w:r>
          </w:p>
          <w:p w:rsidR="00784ABB" w:rsidRPr="005F5520" w:rsidRDefault="00784ABB" w:rsidP="004001DD">
            <w:pPr>
              <w:pStyle w:val="NoSpacing"/>
              <w:spacing w:line="276" w:lineRule="auto"/>
              <w:rPr>
                <w:rFonts w:ascii="Times New Roman" w:hAnsi="Times New Roman"/>
                <w:i/>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26.10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25</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Игровые упражнения и подвижные игры с бегом, прыжками.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Эстафеты. </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 технику безопасности на уроках физической культуры.во время проведения подвижных игр.</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27.10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Игровые упражнения и подвижные игры с бегом, прыжками.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играть в команде.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играть в подвижные игры с бегом и прыжками.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дисциплину и правила техники безопасности во время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сотрудничать в команде. Следовать девизу «Один за всех и все за одного».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победе, умение достойно проигрывать.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30.10</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Игровые упражнения и подвижные игры с бегом, прыжками.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проявлять физические качества (ловкость, быстроту).</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Факты истории развития физической культуры.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Осознание человеком себя как представителя страны  и государства.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справедливости, чести и достоинству  по отношению к себе и к другим людям.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Значение физической культуры в жизнедеятель-ности человека.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09.11</w:t>
            </w:r>
          </w:p>
        </w:tc>
      </w:tr>
      <w:tr w:rsidR="00784ABB" w:rsidRPr="005F5520" w:rsidTr="004001DD">
        <w:trPr>
          <w:trHeight w:val="144"/>
        </w:trPr>
        <w:tc>
          <w:tcPr>
            <w:tcW w:w="16032" w:type="dxa"/>
            <w:gridSpan w:val="9"/>
          </w:tcPr>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lang w:val="en-US"/>
              </w:rPr>
              <w:t>I I</w:t>
            </w:r>
            <w:r w:rsidRPr="005F5520">
              <w:rPr>
                <w:rFonts w:ascii="Times New Roman" w:hAnsi="Times New Roman"/>
                <w:sz w:val="24"/>
                <w:szCs w:val="24"/>
              </w:rPr>
              <w:t xml:space="preserve"> – четверть</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28</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уроке гимнастики.</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Строевые упражнения. Размыкание и смыкание.</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b/>
                <w:sz w:val="24"/>
                <w:szCs w:val="24"/>
              </w:rPr>
            </w:pPr>
            <w:r w:rsidRPr="005F5520">
              <w:rPr>
                <w:rFonts w:ascii="Times New Roman" w:hAnsi="Times New Roman"/>
                <w:sz w:val="24"/>
                <w:szCs w:val="24"/>
              </w:rPr>
              <w:t>Знать  правила поведения и ТБ на уроках гимнастики.</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Различать и выполнять строевые команды: «Равняйсь!» «Смирно!» «Вольно!»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 с гимнастическими палками.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сотрудничать при выполнении совместных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физическому совершенству: развитие и укрепление правильной осанки, координации.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Style w:val="FontStyle95"/>
                <w:szCs w:val="18"/>
              </w:rPr>
              <w:t>Строевые уп</w:t>
            </w:r>
            <w:r w:rsidRPr="005F5520">
              <w:rPr>
                <w:rStyle w:val="FontStyle95"/>
                <w:szCs w:val="18"/>
              </w:rPr>
              <w:softHyphen/>
              <w:t>ражнения: пе</w:t>
            </w:r>
            <w:r w:rsidRPr="005F5520">
              <w:rPr>
                <w:rStyle w:val="FontStyle95"/>
                <w:szCs w:val="18"/>
              </w:rPr>
              <w:softHyphen/>
              <w:t>рестроение в две шеренги, ходьба и бег «змейкой», «противохо-дом», «по диа</w:t>
            </w:r>
            <w:r w:rsidRPr="005F5520">
              <w:rPr>
                <w:rStyle w:val="FontStyle95"/>
                <w:szCs w:val="18"/>
              </w:rPr>
              <w:softHyphen/>
              <w:t>гонали».</w:t>
            </w:r>
          </w:p>
          <w:p w:rsidR="00784ABB" w:rsidRPr="005F5520" w:rsidRDefault="00784ABB" w:rsidP="004001DD">
            <w:pPr>
              <w:pStyle w:val="NoSpacing"/>
              <w:spacing w:line="276" w:lineRule="auto"/>
              <w:rPr>
                <w:rStyle w:val="FontStyle95"/>
                <w:szCs w:val="18"/>
                <w:lang w:eastAsia="en-US"/>
              </w:rPr>
            </w:pPr>
            <w:r w:rsidRPr="005F5520">
              <w:rPr>
                <w:rFonts w:ascii="Times New Roman" w:hAnsi="Times New Roman"/>
                <w:sz w:val="24"/>
                <w:szCs w:val="24"/>
              </w:rPr>
              <w:t>Группировка.</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Style w:val="FontStyle68"/>
                <w:bCs/>
                <w:iCs/>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Уметьвыполнять </w:t>
            </w:r>
            <w:r w:rsidRPr="005F5520">
              <w:rPr>
                <w:rStyle w:val="FontStyle95"/>
                <w:szCs w:val="18"/>
              </w:rPr>
              <w:t>пе</w:t>
            </w:r>
            <w:r w:rsidRPr="005F5520">
              <w:rPr>
                <w:rStyle w:val="FontStyle95"/>
                <w:szCs w:val="18"/>
              </w:rPr>
              <w:softHyphen/>
              <w:t>рестроение в две, три шеренги, ходьба и бег «змейкой», «противохо-дом», «по диа</w:t>
            </w:r>
            <w:r w:rsidRPr="005F5520">
              <w:rPr>
                <w:rStyle w:val="FontStyle95"/>
                <w:szCs w:val="18"/>
              </w:rPr>
              <w:softHyphen/>
              <w:t>гонали».</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Выполнение строевых команд под счет.</w:t>
            </w:r>
          </w:p>
          <w:p w:rsidR="00784ABB" w:rsidRPr="005F5520" w:rsidRDefault="00784ABB" w:rsidP="004001DD">
            <w:pPr>
              <w:pStyle w:val="NoSpacing"/>
              <w:spacing w:line="276" w:lineRule="auto"/>
              <w:rPr>
                <w:rFonts w:ascii="Times New Roman" w:hAnsi="Times New Roman"/>
                <w:sz w:val="24"/>
                <w:szCs w:val="24"/>
                <w:lang w:eastAsia="en-US"/>
              </w:rPr>
            </w:pP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сотрудничать при выполнении совместных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физическому совершенству: развитие и укрепление правильной осанки, координации.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13.11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30</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Группировка.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Перекаты.</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Строевые упражнения. </w:t>
            </w:r>
          </w:p>
          <w:p w:rsidR="00784ABB"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Построение и перестроение. </w:t>
            </w:r>
          </w:p>
          <w:p w:rsidR="00784ABB"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группировку, перекаты, строевые действия.</w:t>
            </w:r>
          </w:p>
        </w:tc>
        <w:tc>
          <w:tcPr>
            <w:tcW w:w="1951"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связанные с выполнением организующих упражнений (строевые упражнения).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ОРУ с предметами.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 с гимнастическими палками.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по взаимодействию в группах при разучивании и выполнении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Стремление к физическому совершенству: развитие и укрепление правильной осанки, координации.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16.11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Кувырок вперед.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Группировка.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Перекаты в группировке.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«Веревочка под ногами»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Групповой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Уметьвыполнять акробатические элементы. ОРУ с гимнастической палкой.</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Показ упражнений с гимнастическими палками с учителем.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 с гимнастическими палками.</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по взаимодейст</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вию в группах при разучивании и выполнении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осанки и координации.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17.11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Стойка на лопатках, согнув ноги  перекат в упор присев.</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«Запрещенное движение»</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технику выполнения двигательных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гибкости, ловкости.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20.11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33</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Кувырок вперед.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Стойка на лопатках, согнув ноги, перекат в упор присев.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«Эстафета с чехардой»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ные умения работы по группам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23.11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Перекаты  и группировка с последующей опорой руками за головой.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2-3 кувырка вперед. </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Стойка на лопатках.</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выполнять перекаты  и группировка с последующей опорой руками за головой.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2-3 кувырка вперед.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технику выполнения двигательных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гибкости, ловкости.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24.11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35</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Кувырок назад.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Стойка на лопатках.</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Игра «Запрещенное движение». </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кувырок назад,</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стойка на лопатках.</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ные умения работы по группам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27.11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Мост из положения лежа на спине.</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 Кувырок назад.</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 Игра «Запрещенное движение».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мост из положения лежа на спине, кувырок назад.</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30.11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2-3 кувырка вперед и назад.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Мост из положения лежа на спине.</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Развитие координации.</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выполнять  2-3 кувырка вперед и назад.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слитно и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01.12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38</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Прыжки на гимнастическом мостике в упоре.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2-3 кувырка вперед и назад.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Мост из положения лежа на спине.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выполнять  прыжки на гимнастическом мостике в упоре.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04.12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Лазание по наклонной гимнастической скамейке.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Прыжки на гимнастическом мостике в упоре. </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«Пустое место». 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  выполнять  лазание по наклонной гимнастической скамейке.</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технику выполнения двигательных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07.12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40</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Преодоление полосы препятствий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способы преодоления препятствий (лазанье по скамейке, перелазание через нее, перешагивание, переползание.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физических упражнений прикладной направленности.</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Соблюдать правила техники безопасности при выполнении гимнастических упражнений прикладной направлен</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работу по отделениям.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Проявлять качества силы, координации, быстроты при выполнении упражнений прикладной направлен</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08.12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Упражнения в равновесии на бревне.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«Кто ушел?»</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держать равновесие на одной ноге; ходьба на бревне.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ходьбы, характеризовать и исправлять ошибки при выполнении ходьбы на скамейке.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корректировать свои действия и действия в группе.</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работу по отделениям.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Формировать правильную осанку, учиться держать равновесие.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42</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Закрепление акробатической комбинации. ОРУ. 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Групповой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упражнения слитно и раздельно.</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слитно и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14.12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43</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Закрепление акробатической комбинации. ОРУ. 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упражнения слитно и раздельно.</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акробатические элементы слитно и раздельно.</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акробатических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уметь их исправлять.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координацион-ных способностей.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44</w:t>
            </w:r>
          </w:p>
        </w:tc>
        <w:tc>
          <w:tcPr>
            <w:tcW w:w="2788" w:type="dxa"/>
          </w:tcPr>
          <w:p w:rsidR="00784ABB" w:rsidRPr="005F5520" w:rsidRDefault="00784ABB" w:rsidP="004001DD">
            <w:pPr>
              <w:pStyle w:val="NoSpacing"/>
              <w:spacing w:line="276" w:lineRule="auto"/>
              <w:rPr>
                <w:rStyle w:val="FontStyle95"/>
                <w:szCs w:val="18"/>
                <w:lang w:eastAsia="en-US"/>
              </w:rPr>
            </w:pPr>
            <w:r w:rsidRPr="005F5520">
              <w:rPr>
                <w:rStyle w:val="FontStyle95"/>
                <w:szCs w:val="18"/>
              </w:rPr>
              <w:t>Тестирование подъема туло</w:t>
            </w:r>
            <w:r w:rsidRPr="005F5520">
              <w:rPr>
                <w:rStyle w:val="FontStyle95"/>
                <w:szCs w:val="18"/>
              </w:rPr>
              <w:softHyphen/>
              <w:t>вища из поло</w:t>
            </w:r>
            <w:r w:rsidRPr="005F5520">
              <w:rPr>
                <w:rStyle w:val="FontStyle95"/>
                <w:szCs w:val="18"/>
              </w:rPr>
              <w:softHyphen/>
              <w:t>жения лежа за 30с.</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Учетный</w:t>
            </w:r>
          </w:p>
          <w:p w:rsidR="00784ABB" w:rsidRPr="005F5520" w:rsidRDefault="00784ABB" w:rsidP="004001DD">
            <w:pPr>
              <w:pStyle w:val="NoSpacing"/>
              <w:spacing w:line="276" w:lineRule="auto"/>
              <w:rPr>
                <w:rStyle w:val="FontStyle68"/>
                <w:bCs/>
                <w:iCs/>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w:t>
            </w:r>
            <w:r w:rsidRPr="005F5520">
              <w:rPr>
                <w:rStyle w:val="FontStyle95"/>
                <w:szCs w:val="18"/>
              </w:rPr>
              <w:t xml:space="preserve"> подъема туло</w:t>
            </w:r>
            <w:r w:rsidRPr="005F5520">
              <w:rPr>
                <w:rStyle w:val="FontStyle95"/>
                <w:szCs w:val="18"/>
              </w:rPr>
              <w:softHyphen/>
              <w:t>вища из поло</w:t>
            </w:r>
            <w:r w:rsidRPr="005F5520">
              <w:rPr>
                <w:rStyle w:val="FontStyle95"/>
                <w:szCs w:val="18"/>
              </w:rPr>
              <w:softHyphen/>
              <w:t>жения лежа за 30с.</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45</w:t>
            </w:r>
          </w:p>
        </w:tc>
        <w:tc>
          <w:tcPr>
            <w:tcW w:w="2788" w:type="dxa"/>
          </w:tcPr>
          <w:p w:rsidR="00784ABB" w:rsidRPr="005F5520" w:rsidRDefault="00784ABB" w:rsidP="004001DD">
            <w:pPr>
              <w:pStyle w:val="NoSpacing"/>
              <w:spacing w:line="276" w:lineRule="auto"/>
              <w:rPr>
                <w:rStyle w:val="FontStyle95"/>
                <w:szCs w:val="18"/>
                <w:lang w:eastAsia="en-US"/>
              </w:rPr>
            </w:pPr>
            <w:r w:rsidRPr="005F5520">
              <w:rPr>
                <w:rStyle w:val="FontStyle95"/>
                <w:szCs w:val="18"/>
              </w:rPr>
              <w:t>Тестирование наклона впе</w:t>
            </w:r>
            <w:r w:rsidRPr="005F5520">
              <w:rPr>
                <w:rStyle w:val="FontStyle95"/>
                <w:szCs w:val="18"/>
              </w:rPr>
              <w:softHyphen/>
              <w:t>ред из поло</w:t>
            </w:r>
            <w:r w:rsidRPr="005F5520">
              <w:rPr>
                <w:rStyle w:val="FontStyle95"/>
                <w:szCs w:val="18"/>
              </w:rPr>
              <w:softHyphen/>
              <w:t>жения стоя.</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Учетный</w:t>
            </w:r>
          </w:p>
          <w:p w:rsidR="00784ABB" w:rsidRPr="005F5520" w:rsidRDefault="00784ABB" w:rsidP="004001DD">
            <w:pPr>
              <w:pStyle w:val="NoSpacing"/>
              <w:spacing w:line="276" w:lineRule="auto"/>
              <w:rPr>
                <w:rStyle w:val="FontStyle68"/>
                <w:bCs/>
                <w:iCs/>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w:t>
            </w:r>
            <w:r w:rsidRPr="005F5520">
              <w:rPr>
                <w:rStyle w:val="FontStyle95"/>
                <w:szCs w:val="18"/>
              </w:rPr>
              <w:t xml:space="preserve"> наклона впе</w:t>
            </w:r>
            <w:r w:rsidRPr="005F5520">
              <w:rPr>
                <w:rStyle w:val="FontStyle95"/>
                <w:szCs w:val="18"/>
              </w:rPr>
              <w:softHyphen/>
              <w:t>ред из поло</w:t>
            </w:r>
            <w:r w:rsidRPr="005F5520">
              <w:rPr>
                <w:rStyle w:val="FontStyle95"/>
                <w:szCs w:val="18"/>
              </w:rPr>
              <w:softHyphen/>
              <w:t>жения стоя.</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21.12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Наклон вперед из положения сидя.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Строевые упражнения</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Учетный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упражнения на гибкость.</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организовать самостоятель-ную деятельность.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действия.</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Управлять эмоциями при общении со сверстниками.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работу, проявлять смекалку и сообразитель-ность.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Упражнения на гимнастической скамейке.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ОРУ с предметами. Развитие силы.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упражнения на гимнастической скамейке.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организовать самостоятель-ную деятельность.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действия.</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Управлять эмоциями при общении со сверстниками.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работу, проявлять смекалку и сообразитель-ность.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25.12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скоростно-силовых способностей.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Выполнять упражнения для развития скоростно-силовых способностей.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организовать самостоятель-ную деятельность.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действия.</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Управлять эмоциями при общении со сверстниками.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работу, проявлять смекалку и сообразитель-ность.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28.12</w:t>
            </w:r>
          </w:p>
        </w:tc>
      </w:tr>
      <w:tr w:rsidR="00784ABB" w:rsidRPr="005F5520" w:rsidTr="004001DD">
        <w:trPr>
          <w:trHeight w:val="144"/>
        </w:trPr>
        <w:tc>
          <w:tcPr>
            <w:tcW w:w="16032" w:type="dxa"/>
            <w:gridSpan w:val="9"/>
          </w:tcPr>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lang w:val="en-US"/>
              </w:rPr>
              <w:t>I II</w:t>
            </w:r>
            <w:r w:rsidRPr="005F5520">
              <w:rPr>
                <w:rFonts w:ascii="Times New Roman" w:hAnsi="Times New Roman"/>
                <w:sz w:val="24"/>
                <w:szCs w:val="24"/>
              </w:rPr>
              <w:t xml:space="preserve"> – четверть</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49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уроках баскетбола.</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Стойка баскетболиста. Перемещения в шаге и беге, прыжок вверх толчком двумя ногами.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 названия и правила игр.</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стойка баскетболиста, перемещения в шаге и беге, прыжок вверх толчком двумя ногами.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Описывать разучиваемые технические действия из спортивных игр.</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работе.</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управлять эмоциями во время учебной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29.12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50</w:t>
            </w:r>
          </w:p>
        </w:tc>
        <w:tc>
          <w:tcPr>
            <w:tcW w:w="2788" w:type="dxa"/>
          </w:tcPr>
          <w:p w:rsidR="00784ABB" w:rsidRPr="005F5520" w:rsidRDefault="00784ABB" w:rsidP="004001DD">
            <w:pPr>
              <w:pStyle w:val="NoSpacing"/>
              <w:spacing w:line="276" w:lineRule="auto"/>
              <w:rPr>
                <w:rFonts w:ascii="Times New Roman" w:hAnsi="Times New Roman"/>
                <w:sz w:val="24"/>
                <w:szCs w:val="24"/>
              </w:rPr>
            </w:pPr>
            <w:r>
              <w:rPr>
                <w:rFonts w:ascii="Times New Roman" w:hAnsi="Times New Roman"/>
                <w:sz w:val="24"/>
                <w:szCs w:val="24"/>
              </w:rPr>
              <w:t>Ловля и передача мяча на месте.</w:t>
            </w:r>
          </w:p>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«Кто дальше бросит?»</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Уметьловит  и передавать мяч разными способами.</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51</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Pr>
                <w:rFonts w:ascii="Times New Roman" w:hAnsi="Times New Roman"/>
                <w:sz w:val="24"/>
                <w:szCs w:val="24"/>
              </w:rPr>
              <w:t>Ловля и передача мяча в движении.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Уметьловит  и передавать мяч разными способами.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12.01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52</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Pr>
                <w:rFonts w:ascii="Times New Roman" w:hAnsi="Times New Roman"/>
                <w:sz w:val="24"/>
                <w:szCs w:val="24"/>
              </w:rPr>
              <w:t>Ловля и передача мяча на месте в треугольниках, квадратах, круге.</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Уметьловит  и передавать мяч разными способами.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53</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Ведение правой и левой рукой на месте, шагом.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мяч, вести мяч правой, левой рукой.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Управлять эмоциями во время игры.</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54</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Ведение правой и левой рукой   бегом.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Уметьвести мяч правильно.</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проведении эстафет.</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Взаимодейс</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твовать в группах при выполнении технических действий  в играх.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внимание, быстроту и ловкость во время эстафет.</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19.01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55</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Ведение правой и левой рукой  в движении.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«Передал - садись»</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Уметьвести мяч правильно.</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проведении эстафет.</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Взаимодейс</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твовать в группах при выполнении технических действий  в играх.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внимание, быстроту и ловкость во время эстафет.</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Бросок двумя руками от груди. </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Игра «Гонка мячей по кругу».</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бросок двумя руками.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силу во время выполнения физических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25.01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Ведение мяча с изменением направления.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«Мяч под ногами», «Перестрелка».</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мяч, вести мяч правой, левой рукой.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самостоятельной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силу во время выполнения физических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26.01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 с мячом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Соревно-вательный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ловить и вести мяч.</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двигательные действия, составляющие содержание подвижных игр.</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29.01</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59</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Эстафета со скакалкой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Соревно-вательно-контроль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Уметьпрыгать разными способами на скакалке.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физических навыков.</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Различать допустимые и недопустимые формы поведения на отдыхе.</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высказывать и аргументировать свое мнение.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Значение ежедневных занятий спортом на организм человека.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01.02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60</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 с обручем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Соревно-вательный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движения с обручем.</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двигательные действия, составляющие содержание подвижных игр.</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самостоятельной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02.02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уроках лыжной подготовки.</w:t>
            </w:r>
          </w:p>
          <w:p w:rsidR="00784ABB" w:rsidRPr="005F5520" w:rsidRDefault="00784ABB" w:rsidP="004001DD">
            <w:pPr>
              <w:pStyle w:val="NoSpacing"/>
              <w:spacing w:line="276" w:lineRule="auto"/>
              <w:rPr>
                <w:rFonts w:ascii="Times New Roman" w:hAnsi="Times New Roman"/>
                <w:color w:val="FF0000"/>
                <w:sz w:val="24"/>
                <w:szCs w:val="24"/>
                <w:u w:val="single"/>
              </w:rPr>
            </w:pPr>
            <w:r w:rsidRPr="005F5520">
              <w:rPr>
                <w:rFonts w:ascii="Times New Roman" w:hAnsi="Times New Roman"/>
                <w:sz w:val="24"/>
                <w:szCs w:val="24"/>
              </w:rPr>
              <w:t>Переноска лыж способом под руку; надевание лыж.</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Укладка лыж надевание креплений. </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Вводный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 техника безопасности на уроках лыжной подготовки.</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Иметь представление о переохлаждении и обморожении на улице в зимнее время.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слушать и вступать в диалог.</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Персональный подбор лыжного инвентаря.</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05.02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62</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скользящим шагом без палок.</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значение занятий лыжами для укрепления здоровья и закаливания.</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передвижения на лыжах скользящим шагом.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Поочередно выполнять передвижение по лыжне, уступать лыжню обгоняющему.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Контролировать скорость передвижения на лыжах по частоте сердечных сокращений.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08.02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63</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скользящим шагом с  палок.</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Уметьпереносить тяжесть тела на месте.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координировать свои движения стоя на лыжах.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бескорыстную помощь своим сверстникам, находить с ними общий язык.</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передвижения на лыжах скользящим шагом.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09.02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64</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ступающим и  шагом без палок.</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переносить тяжесть тела на месте.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Объяснять технику выполнения ступающим и шагом без палок.</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Поочередно выполнять передвижение по лыжне, уступать лыжню обгоняющему.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передвижения на лыжах ступающим шагом.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12.02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65</w:t>
            </w:r>
          </w:p>
        </w:tc>
        <w:tc>
          <w:tcPr>
            <w:tcW w:w="2788" w:type="dxa"/>
          </w:tcPr>
          <w:p w:rsidR="00784ABB"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ступающим и  шагом с  палок.</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Уметьпереносить тяжесть тела в движении.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передвижения на лыжах с палками.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Поочередно выполнять передвижение по лыжне, уступать лыжню обгоняющему.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координации при передвижении на лыжах, выносливость.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Повороты с переступанием.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«Старт шеренгами».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поворот.</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выполнения поворотов.</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проведении подвижных игр на улице.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Развитие внимания, координации, скорости и выносливости.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16.02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67</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«Чьи лыжи быстрее».</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Игровой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правила проведения эстафет на лыжах.</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передвижения на лыжах без палок.</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Поочередно выполнять передвижение по лыжне, уступать лыжню обгоняющему.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координации при передвижении на лыжах, выносливость.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19.02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Подъемы и спуски под уклон.</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спуск в основной стойке и подъем «полуелочкой».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Объяснять и осваивать технику поворотов, спусков и подъемов.</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проведении подвижных игр на улице.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при выполнении поворотов, спусков и подъемов.</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69</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до 1 км.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Путеше</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ствие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b/>
                <w:sz w:val="24"/>
                <w:szCs w:val="24"/>
                <w:lang w:eastAsia="en-US"/>
              </w:rPr>
            </w:pPr>
            <w:r w:rsidRPr="005F5520">
              <w:rPr>
                <w:rFonts w:ascii="Times New Roman" w:hAnsi="Times New Roman"/>
                <w:sz w:val="24"/>
                <w:szCs w:val="24"/>
              </w:rPr>
              <w:t xml:space="preserve">Уметьравномерно двигаться на лыжах скользящим шагом. </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Выявлять характерные ошибки в технике выполнения лыжных ходов.</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при выполнении сложных физических нагрузок.</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выносливость при прохождении тренировочных дистанций разученными способами передвижения.</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26.02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70</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«Охотники и утки на лыжах».</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повороты, двигаться скользящим шагом.</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проведении подвижных игр на улице.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Управлять эмоциями при общении со своим сверстниками.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при выполнении поворотов, спусков и подъемов.</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29.02</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71</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«Дружные пары».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b/>
                <w:sz w:val="24"/>
                <w:szCs w:val="24"/>
                <w:lang w:eastAsia="en-US"/>
              </w:rPr>
            </w:pPr>
            <w:r w:rsidRPr="005F5520">
              <w:rPr>
                <w:rFonts w:ascii="Times New Roman" w:hAnsi="Times New Roman"/>
                <w:sz w:val="24"/>
                <w:szCs w:val="24"/>
              </w:rPr>
              <w:t>Уметьвыполнять повороты, двигаться скользящим шагом.</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Находить ошибки при выполнении учебных заданий, отбирать способы  их исправления.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трудолюбие и упорство в достижении целей.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при выполнении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01.03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72</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Передвижение на лыжах до 1 км.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тельно  - 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b/>
                <w:sz w:val="24"/>
                <w:szCs w:val="24"/>
                <w:lang w:eastAsia="en-US"/>
              </w:rPr>
            </w:pPr>
            <w:r w:rsidRPr="005F5520">
              <w:rPr>
                <w:rFonts w:ascii="Times New Roman" w:hAnsi="Times New Roman"/>
                <w:sz w:val="24"/>
                <w:szCs w:val="24"/>
              </w:rPr>
              <w:t>Уметьравномерно двигаться на лыжах скользящим шагом.</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Выявлять характерные ошибки в технике выполнения лыжных ходов.</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при выполнении сложных физических нагрузок.</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выносливость при прохождении тренировочных дистанций разученными способами передвижения.</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04.03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73</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спуска с горы в основной стойке.</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Знатьстойки на лыжах при спуске с горы.</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При необходимости осуществлять безопасное падение.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Организовывать деятельность с учётом требований её безопасности.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положительные качества личности,  упорство для освоения знаний.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Торможение.</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Игра «Быстрый лыжник».</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Знатьспособы торможения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(падением и др.).</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При необходимости осуществлять безопасное падение.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поддержку своим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положительные качества личности,  упорство для освоения знаний.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14.03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75</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 на лыжах.</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тельно  - 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b/>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Знатьправила проведения эстафет на лыжах.</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передвижения и поворотов на лыжах.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технику безопасности на занятиях лыжной подготовки.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в проведении подвижных игр на улице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координации при передвижении на лыжах, выносливость.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76</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уроках баскетбола.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 с мячом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Игровой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Уметьпередавать мяч разными способами.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ходьбы, бега по ограниченному пространству.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Различать допустимые и недопустимые формы поведения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Взаимодействовать в группах при выполнении игровых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внимание и ловкость во время проведения подвижных игр.</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18.03</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77</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«Передача мячей», «Третий лишний»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ловить мяч.</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Освоение новых двигательных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Освоение новых двигательных действий.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игровые действия, проявлять свои положительные качества.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01.04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«Перестрелка», «Мяч соседу»</w:t>
            </w:r>
          </w:p>
        </w:tc>
        <w:tc>
          <w:tcPr>
            <w:tcW w:w="139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Игровой 1часа</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ловить мяч.</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04.04</w:t>
            </w:r>
          </w:p>
        </w:tc>
      </w:tr>
      <w:tr w:rsidR="00784ABB" w:rsidRPr="005F5520" w:rsidTr="004001DD">
        <w:trPr>
          <w:trHeight w:val="144"/>
        </w:trPr>
        <w:tc>
          <w:tcPr>
            <w:tcW w:w="16032" w:type="dxa"/>
            <w:gridSpan w:val="9"/>
          </w:tcPr>
          <w:p w:rsidR="00784ABB" w:rsidRPr="005F5520" w:rsidRDefault="00784ABB" w:rsidP="004001DD">
            <w:pPr>
              <w:pStyle w:val="NoSpacing"/>
              <w:spacing w:line="276" w:lineRule="auto"/>
              <w:rPr>
                <w:rFonts w:ascii="Times New Roman" w:hAnsi="Times New Roman"/>
                <w:sz w:val="24"/>
                <w:szCs w:val="24"/>
              </w:rPr>
            </w:pP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lang w:val="en-US"/>
              </w:rPr>
              <w:t>IY</w:t>
            </w:r>
            <w:r w:rsidRPr="005F5520">
              <w:rPr>
                <w:rFonts w:ascii="Times New Roman" w:hAnsi="Times New Roman"/>
                <w:sz w:val="24"/>
                <w:szCs w:val="24"/>
              </w:rPr>
              <w:t xml:space="preserve"> - четверть</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79</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Техника безопасности на уроках баскетбола.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Бег с остановками в шаге, с изменением направления движения. </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бегать  с остановками в шаге, с изменением направления движения.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игры в баскетбол.</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05.04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80</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Перемещения: ловля и передача мяча двумя руками от груди,  после подбрасывания над собой.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Уметьловит  и передавать мяч разными способами.</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08.04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Бросок мяча снизу на месте.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«Бросай поймай». Развитие координации.</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бросок мяча.</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силу во время выполнения физических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11.04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Бросок мяча снизу на месте.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Эстафеты с мячами. Игра «Бросай поймай». Развитие координации. </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бросок мяча.</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силу во время выполнения физических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12.04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83</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 с мячом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Соревно-вательный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ловить и вести мяч.</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двигательные действия, составляющие содержание подвижных игр.</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15.04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84</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Остановка в широком шаге по сигналу при беге в среднем темпе.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«Мяч соседу».</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Правильно выполнять  остановку в широком шаге по сигналу при беге в среднем темпе. Совершенствовать игру «Мяч соседу».</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универсальные умения в самостоятель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ной организации и проведении подвижных игр.</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управлять эмоциями в процессе учебной и игровой деятельности.</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координацию, силу во время выполнения физических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18.04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85</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Передачи в колоннах двумя руками,  одной слева, одной справа. О.Р.У. с мячом.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Передавать мяч в колоннах двумя руками одной слева, одной справа.</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выполнения передачи мяча.</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Совершенствование техники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Оценивать приобретенные навыки владения мячом.</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парах.</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ловкость, внимание, координацию при работе с баскетбольным мячом.</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19.04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86</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«Обгони мяч», «Не давай мяча водящему»</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Игровой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Уметьбыстро передавать мяч.</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22.04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87</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Игровые упражнения по совершенствованию двигательных навыков.</w:t>
            </w:r>
          </w:p>
          <w:p w:rsidR="00784ABB" w:rsidRPr="005F5520" w:rsidRDefault="00784ABB" w:rsidP="004001DD">
            <w:pPr>
              <w:pStyle w:val="NoSpacing"/>
              <w:spacing w:line="276" w:lineRule="auto"/>
              <w:rPr>
                <w:rFonts w:ascii="Times New Roman" w:hAnsi="Times New Roman"/>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Совершенствовать  технику выполнения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упражнений.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25.04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88</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Эстафеты с ведением и передачей мяча.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Игра «Школа мяча»</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 xml:space="preserve"> 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Выполнять упражнения с передачей мяча.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26.04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89</w:t>
            </w:r>
          </w:p>
        </w:tc>
        <w:tc>
          <w:tcPr>
            <w:tcW w:w="2788" w:type="dxa"/>
          </w:tcPr>
          <w:p w:rsidR="00784ABB" w:rsidRPr="005F5520" w:rsidRDefault="00784ABB" w:rsidP="004001DD">
            <w:pPr>
              <w:pStyle w:val="NoSpacing"/>
              <w:spacing w:line="276" w:lineRule="auto"/>
              <w:rPr>
                <w:rStyle w:val="FontStyle95"/>
                <w:szCs w:val="18"/>
                <w:lang w:eastAsia="en-US"/>
              </w:rPr>
            </w:pPr>
            <w:r w:rsidRPr="005F5520">
              <w:rPr>
                <w:rStyle w:val="FontStyle95"/>
                <w:szCs w:val="18"/>
              </w:rPr>
              <w:t>Тестирование подъема туло</w:t>
            </w:r>
            <w:r w:rsidRPr="005F5520">
              <w:rPr>
                <w:rStyle w:val="FontStyle95"/>
                <w:szCs w:val="18"/>
              </w:rPr>
              <w:softHyphen/>
              <w:t>вища из поло</w:t>
            </w:r>
            <w:r w:rsidRPr="005F5520">
              <w:rPr>
                <w:rStyle w:val="FontStyle95"/>
                <w:szCs w:val="18"/>
              </w:rPr>
              <w:softHyphen/>
              <w:t>жения лежа за 1минуту.</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Учетный</w:t>
            </w:r>
          </w:p>
          <w:p w:rsidR="00784ABB" w:rsidRPr="005F5520" w:rsidRDefault="00784ABB" w:rsidP="004001DD">
            <w:pPr>
              <w:pStyle w:val="NoSpacing"/>
              <w:spacing w:line="276" w:lineRule="auto"/>
              <w:rPr>
                <w:rStyle w:val="FontStyle68"/>
                <w:bCs/>
                <w:iCs/>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Style w:val="FontStyle24"/>
                <w:sz w:val="24"/>
                <w:szCs w:val="24"/>
              </w:rPr>
            </w:pPr>
            <w:r w:rsidRPr="005F5520">
              <w:rPr>
                <w:rStyle w:val="FontStyle95"/>
                <w:szCs w:val="18"/>
              </w:rPr>
              <w:t>Сдавать тес</w:t>
            </w:r>
            <w:r w:rsidRPr="005F5520">
              <w:rPr>
                <w:rStyle w:val="FontStyle95"/>
                <w:szCs w:val="18"/>
              </w:rPr>
              <w:softHyphen/>
              <w:t xml:space="preserve">тирование подъема туловища из положения лежа за 1 минуту; </w:t>
            </w:r>
            <w:r w:rsidRPr="005F5520">
              <w:rPr>
                <w:rStyle w:val="FontStyle24"/>
                <w:sz w:val="24"/>
                <w:szCs w:val="24"/>
              </w:rPr>
              <w:t>игры-упражнения на внимание; соблюдение правил безопасности на занятиях.</w:t>
            </w:r>
          </w:p>
          <w:p w:rsidR="00784ABB" w:rsidRPr="005F5520" w:rsidRDefault="00784ABB" w:rsidP="004001DD">
            <w:pPr>
              <w:pStyle w:val="NoSpacing"/>
              <w:spacing w:line="276" w:lineRule="auto"/>
              <w:rPr>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29.04</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90</w:t>
            </w:r>
          </w:p>
        </w:tc>
        <w:tc>
          <w:tcPr>
            <w:tcW w:w="2788" w:type="dxa"/>
          </w:tcPr>
          <w:p w:rsidR="00784ABB" w:rsidRPr="005F5520" w:rsidRDefault="00784ABB" w:rsidP="004001DD">
            <w:pPr>
              <w:pStyle w:val="NoSpacing"/>
              <w:spacing w:line="276" w:lineRule="auto"/>
              <w:rPr>
                <w:rStyle w:val="FontStyle95"/>
                <w:szCs w:val="18"/>
                <w:lang w:eastAsia="en-US"/>
              </w:rPr>
            </w:pPr>
            <w:r w:rsidRPr="005F5520">
              <w:rPr>
                <w:rStyle w:val="FontStyle95"/>
                <w:szCs w:val="18"/>
              </w:rPr>
              <w:t>Тестирование наклона впе</w:t>
            </w:r>
            <w:r w:rsidRPr="005F5520">
              <w:rPr>
                <w:rStyle w:val="FontStyle95"/>
                <w:szCs w:val="18"/>
              </w:rPr>
              <w:softHyphen/>
              <w:t>ред из поло</w:t>
            </w:r>
            <w:r w:rsidRPr="005F5520">
              <w:rPr>
                <w:rStyle w:val="FontStyle95"/>
                <w:szCs w:val="18"/>
              </w:rPr>
              <w:softHyphen/>
              <w:t>жения стоя.</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Учетный</w:t>
            </w:r>
          </w:p>
          <w:p w:rsidR="00784ABB" w:rsidRPr="005F5520" w:rsidRDefault="00784ABB" w:rsidP="004001DD">
            <w:pPr>
              <w:pStyle w:val="NoSpacing"/>
              <w:spacing w:line="276" w:lineRule="auto"/>
              <w:rPr>
                <w:rStyle w:val="FontStyle68"/>
                <w:bCs/>
                <w:iCs/>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Style w:val="FontStyle95"/>
                <w:szCs w:val="18"/>
              </w:rPr>
            </w:pPr>
            <w:r w:rsidRPr="005F5520">
              <w:rPr>
                <w:rStyle w:val="FontStyle95"/>
                <w:szCs w:val="18"/>
              </w:rPr>
              <w:t xml:space="preserve">Сдавать тестированиенаклона вперед из положения стоя; </w:t>
            </w:r>
          </w:p>
          <w:p w:rsidR="00784ABB" w:rsidRPr="005F5520" w:rsidRDefault="00784ABB" w:rsidP="004001DD">
            <w:pPr>
              <w:pStyle w:val="NoSpacing"/>
              <w:spacing w:line="276" w:lineRule="auto"/>
              <w:rPr>
                <w:rStyle w:val="FontStyle24"/>
                <w:sz w:val="24"/>
                <w:szCs w:val="24"/>
              </w:rPr>
            </w:pPr>
            <w:r w:rsidRPr="005F5520">
              <w:rPr>
                <w:rStyle w:val="FontStyle24"/>
                <w:sz w:val="24"/>
                <w:szCs w:val="24"/>
              </w:rPr>
              <w:t>соблюдение правил безопасности на занятиях.</w:t>
            </w:r>
          </w:p>
          <w:p w:rsidR="00784ABB" w:rsidRPr="005F5520" w:rsidRDefault="00784ABB" w:rsidP="004001DD">
            <w:pPr>
              <w:pStyle w:val="NoSpacing"/>
              <w:spacing w:line="276" w:lineRule="auto"/>
            </w:pP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02.05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91</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Игровые упражнения по совершенствованию двигательных навыков.</w:t>
            </w:r>
          </w:p>
          <w:p w:rsidR="00784ABB" w:rsidRPr="005F5520" w:rsidRDefault="00784ABB" w:rsidP="004001DD">
            <w:pPr>
              <w:pStyle w:val="NoSpacing"/>
              <w:spacing w:line="276" w:lineRule="auto"/>
              <w:rPr>
                <w:rFonts w:ascii="Times New Roman" w:hAnsi="Times New Roman"/>
                <w:i/>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i/>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Совершенствовать  технику выполнения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упражнений.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03.05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Игровые упражнения по совершенствованию двигательных навыков.</w:t>
            </w:r>
          </w:p>
          <w:p w:rsidR="00784ABB" w:rsidRPr="005F5520" w:rsidRDefault="00784ABB" w:rsidP="004001DD">
            <w:pPr>
              <w:pStyle w:val="NoSpacing"/>
              <w:spacing w:line="276" w:lineRule="auto"/>
              <w:rPr>
                <w:rFonts w:ascii="Times New Roman" w:hAnsi="Times New Roman"/>
                <w:i/>
                <w:sz w:val="24"/>
                <w:szCs w:val="24"/>
                <w:lang w:eastAsia="en-US"/>
              </w:rPr>
            </w:pP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i/>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Совершенствовать  технику выполнения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упражнений.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Совершенствовать технику владения мячом.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корректировать и вносить изменения в поведение во время игры</w:t>
            </w:r>
          </w:p>
        </w:tc>
        <w:tc>
          <w:tcPr>
            <w:tcW w:w="167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Осваивать универсаль</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ные умения работы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Стремиться к победе в игре.</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06.05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93</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Метания набивного мяча из разных положений.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Уметь выполнять метания набивного мяча из разных положений. </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Технически правильно выполнять двигательные действия.</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Бережно обращаться с инвентарём и оборудованием.</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Оказывать посильную  помощь и моральную поддержку  сверстникам.</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Активно включаться в общение со сверстниками на принципах уважения, доброжелатель-ности.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94</w:t>
            </w:r>
          </w:p>
        </w:tc>
        <w:tc>
          <w:tcPr>
            <w:tcW w:w="2788" w:type="dxa"/>
          </w:tcPr>
          <w:p w:rsidR="00784ABB" w:rsidRPr="005F5520" w:rsidRDefault="00784ABB" w:rsidP="004001DD">
            <w:pPr>
              <w:pStyle w:val="NoSpacing"/>
              <w:spacing w:line="276" w:lineRule="auto"/>
              <w:rPr>
                <w:rFonts w:ascii="Times New Roman" w:hAnsi="Times New Roman"/>
                <w:sz w:val="24"/>
                <w:szCs w:val="24"/>
              </w:rPr>
            </w:pPr>
            <w:r>
              <w:rPr>
                <w:rFonts w:ascii="Times New Roman" w:hAnsi="Times New Roman"/>
                <w:sz w:val="24"/>
                <w:szCs w:val="24"/>
              </w:rPr>
              <w:t>Техники безопасности  на уроках легкой атлетики.</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Беговые упражнения.</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беговые упражнения.</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Описывать технику выполнения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 на улице.</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Развивать скорость, выносливость.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13.05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95</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Развитие скоростных способностей.</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Беговые упражнения.</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Подвижные игры.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выполнять упражнения скоростных способностей.</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контролировать скорость при беге.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через диалог разрешать конфликтные ситуации.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Формирование потребности к ЗОЖ.</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16.05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96</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Бег до 3 мин.</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Уметьбежать в равномерном темпе.</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Описывать технику выполнения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упражнений на улице.</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Развивать скорость, выносливость.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17.05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97</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Эстафеты.</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тельный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Уметьпередавать эстафету (палочку).</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контролировать скорость при беге.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через диалог разрешать конфликтные ситуации.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Формирование потребности к ЗОЖ.</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20.05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98</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Челночный бег 3х10 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правила выполнения челночного бега.</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Описывать технику челночного бега.</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самостоятельно оценивать свои физические возможности.</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Развивать скорость, ловкость.</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23.05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99</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Бег с ускорением от 30 до 60 м.</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Знать понятие «короткая дистанция».</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контролировать величину нагрузки при выполнении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по взаимодействию в парах при разучивании и выполнении беговых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Умение сотрудничать при выполнении совместных беговых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силы и быстроты при выполнении беговых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24.05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100</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Метание малого мяча стоя на месте на дальность.</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тельно – контроль</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Знатьтехнику безопасности при метании мяча.</w:t>
            </w:r>
          </w:p>
          <w:p w:rsidR="00784ABB" w:rsidRPr="005F5520" w:rsidRDefault="00784ABB" w:rsidP="004001DD">
            <w:pPr>
              <w:pStyle w:val="NoSpacing"/>
              <w:spacing w:line="276" w:lineRule="auto"/>
              <w:rPr>
                <w:rFonts w:ascii="Times New Roman" w:hAnsi="Times New Roman"/>
                <w:sz w:val="24"/>
                <w:szCs w:val="24"/>
                <w:lang w:eastAsia="en-US"/>
              </w:rPr>
            </w:pP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метания малого мяча в цель.</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метании малого мяча.</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Взаимодействовать в группах при выполнении метания малого мяча.</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качества силы, координации и быстроты при метании малого мяча.</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27.05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101</w:t>
            </w:r>
          </w:p>
        </w:tc>
        <w:tc>
          <w:tcPr>
            <w:tcW w:w="278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Прыжки  в длину с места.</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Комбини</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рованный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приземляться на две ноги.</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технику прыжковых упражнений.  Выявлять характерные ошибки в технике выполнения прыжковых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Соблюдать правила техники безопасности при выполнении прыжковых упражнений.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оказать помощь и поддержку  при выполнении прыжковых упражнений партнеру.</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Проявлять внимание и ловкость при выполнении прыжковых упражнений.</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30.05</w:t>
            </w:r>
          </w:p>
        </w:tc>
      </w:tr>
      <w:tr w:rsidR="00784ABB" w:rsidRPr="005F5520" w:rsidTr="004001DD">
        <w:trPr>
          <w:trHeight w:val="144"/>
        </w:trPr>
        <w:tc>
          <w:tcPr>
            <w:tcW w:w="698"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102</w:t>
            </w:r>
          </w:p>
        </w:tc>
        <w:tc>
          <w:tcPr>
            <w:tcW w:w="2788"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 xml:space="preserve">Эстафеты с прыжками </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(со скакалкой).</w:t>
            </w:r>
          </w:p>
        </w:tc>
        <w:tc>
          <w:tcPr>
            <w:tcW w:w="1393" w:type="dxa"/>
          </w:tcPr>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Соревнова</w:t>
            </w:r>
          </w:p>
          <w:p w:rsidR="00784ABB" w:rsidRPr="005F5520" w:rsidRDefault="00784ABB" w:rsidP="004001DD">
            <w:pPr>
              <w:pStyle w:val="NoSpacing"/>
              <w:spacing w:line="276" w:lineRule="auto"/>
              <w:rPr>
                <w:rFonts w:ascii="Times New Roman" w:hAnsi="Times New Roman"/>
                <w:sz w:val="24"/>
                <w:szCs w:val="24"/>
              </w:rPr>
            </w:pPr>
            <w:r w:rsidRPr="005F5520">
              <w:rPr>
                <w:rFonts w:ascii="Times New Roman" w:hAnsi="Times New Roman"/>
                <w:sz w:val="24"/>
                <w:szCs w:val="24"/>
              </w:rPr>
              <w:t>тельный</w:t>
            </w:r>
          </w:p>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1 час</w:t>
            </w:r>
          </w:p>
        </w:tc>
        <w:tc>
          <w:tcPr>
            <w:tcW w:w="2649"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Уметьвыполнять прыжки через скакалку.</w:t>
            </w:r>
          </w:p>
        </w:tc>
        <w:tc>
          <w:tcPr>
            <w:tcW w:w="1951"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контролировать величину нагрузки при выполнении прыжковых упражнений.</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Осваивать универсальные умения по взаимодействии в группах при проведении игр со скакалкой.</w:t>
            </w:r>
          </w:p>
        </w:tc>
        <w:tc>
          <w:tcPr>
            <w:tcW w:w="1673"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Уметь объяснить правила и организовать игру в группе.</w:t>
            </w:r>
          </w:p>
        </w:tc>
        <w:tc>
          <w:tcPr>
            <w:tcW w:w="1812"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Значение развития силы, выносливости, координации в учебной и трудовой деятельности.</w:t>
            </w:r>
          </w:p>
        </w:tc>
        <w:tc>
          <w:tcPr>
            <w:tcW w:w="1254" w:type="dxa"/>
          </w:tcPr>
          <w:p w:rsidR="00784ABB" w:rsidRPr="005F5520" w:rsidRDefault="00784ABB" w:rsidP="004001DD">
            <w:pPr>
              <w:pStyle w:val="NoSpacing"/>
              <w:spacing w:line="276" w:lineRule="auto"/>
              <w:rPr>
                <w:rFonts w:ascii="Times New Roman" w:hAnsi="Times New Roman"/>
                <w:sz w:val="24"/>
                <w:szCs w:val="24"/>
                <w:lang w:eastAsia="en-US"/>
              </w:rPr>
            </w:pPr>
            <w:r w:rsidRPr="005F5520">
              <w:rPr>
                <w:rFonts w:ascii="Times New Roman" w:hAnsi="Times New Roman"/>
                <w:sz w:val="24"/>
                <w:szCs w:val="24"/>
              </w:rPr>
              <w:t>31.05</w:t>
            </w:r>
          </w:p>
        </w:tc>
      </w:tr>
    </w:tbl>
    <w:p w:rsidR="00784ABB" w:rsidRDefault="00784ABB" w:rsidP="00774BD1">
      <w:pPr>
        <w:spacing w:after="0" w:line="240" w:lineRule="auto"/>
        <w:rPr>
          <w:rFonts w:ascii="Times New Roman" w:hAnsi="Times New Roman"/>
          <w:b/>
          <w:sz w:val="24"/>
          <w:szCs w:val="24"/>
        </w:rPr>
        <w:sectPr w:rsidR="00784ABB">
          <w:pgSz w:w="16838" w:h="11906" w:orient="landscape"/>
          <w:pgMar w:top="851" w:right="1134" w:bottom="1701" w:left="1134" w:header="709" w:footer="709" w:gutter="0"/>
          <w:cols w:space="720"/>
        </w:sectPr>
      </w:pPr>
    </w:p>
    <w:p w:rsidR="00784ABB" w:rsidRPr="00774BD1" w:rsidRDefault="00784ABB" w:rsidP="00774BD1">
      <w:pPr>
        <w:pStyle w:val="ListParagraph"/>
        <w:jc w:val="center"/>
        <w:rPr>
          <w:rFonts w:ascii="Times New Roman" w:hAnsi="Times New Roman"/>
          <w:b/>
          <w:sz w:val="28"/>
          <w:szCs w:val="28"/>
        </w:rPr>
      </w:pPr>
      <w:r w:rsidRPr="00774BD1">
        <w:rPr>
          <w:rFonts w:ascii="Times New Roman" w:hAnsi="Times New Roman"/>
          <w:b/>
          <w:sz w:val="28"/>
          <w:szCs w:val="28"/>
        </w:rPr>
        <w:t>Описание материально-технического обеспечения образовательной деятельности</w:t>
      </w:r>
    </w:p>
    <w:p w:rsidR="00784ABB" w:rsidRPr="00774BD1" w:rsidRDefault="00784ABB" w:rsidP="00774BD1">
      <w:pPr>
        <w:pStyle w:val="ListParagraph"/>
        <w:rPr>
          <w:rFonts w:ascii="Times New Roman" w:hAnsi="Times New Roman"/>
          <w:b/>
          <w:sz w:val="28"/>
          <w:szCs w:val="28"/>
        </w:rPr>
      </w:pPr>
      <w:r w:rsidRPr="00774BD1">
        <w:rPr>
          <w:rFonts w:ascii="Times New Roman" w:hAnsi="Times New Roman"/>
          <w:b/>
          <w:sz w:val="28"/>
          <w:szCs w:val="28"/>
        </w:rPr>
        <w:t>1.Дополнительная литература:</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Лях. В.И. Тесты в физическом воспитании школьников: пособие для учителя / В. И. Лях. – М. :ООО «Фирма «Издательство АСТ», 1998.</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Лях, В. И. Физическая культура. 1-4 классы : методические рекомендации : пособие для учителя общеобразовательной1 организации / В. И. Лях. – М. : Просвещение, 2014.</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Лях, В. И. Физическая культура 1 – 4 классы : учебник для учащихся общеобразовательных организаций / В. И. Лях. – М.: Просвещение, 2014.</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Примерные программы по учебным предметам. Начальная школа : в 2 ч. Ч. 2. – 4-е изд., перераб. – М. : Просвещение, 2011. – 2341 с. ( Стандарты второго поколения).</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Кофман, Л. Б. Настольная книга учителя физической культуры / Л. Б. Кофман. – М. : Физкультура и спорт, 1998.</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Школьникова, Н. В. Я иду на урок. Книга для учителя физической культуры. 1 – 6 классы /Н. В. Школьникова, М. В. Тарасова. – М. : Издательство Й»Первое сентября», 2002.</w:t>
      </w:r>
    </w:p>
    <w:p w:rsidR="00784ABB" w:rsidRPr="00774BD1" w:rsidRDefault="00784ABB" w:rsidP="00774BD1">
      <w:pPr>
        <w:pStyle w:val="ListParagraph"/>
        <w:numPr>
          <w:ilvl w:val="0"/>
          <w:numId w:val="15"/>
        </w:numPr>
        <w:spacing w:line="254" w:lineRule="auto"/>
        <w:jc w:val="both"/>
        <w:rPr>
          <w:rFonts w:ascii="Times New Roman" w:hAnsi="Times New Roman"/>
          <w:sz w:val="28"/>
          <w:szCs w:val="28"/>
        </w:rPr>
      </w:pPr>
      <w:r w:rsidRPr="00774BD1">
        <w:rPr>
          <w:rFonts w:ascii="Times New Roman" w:hAnsi="Times New Roman"/>
          <w:sz w:val="28"/>
          <w:szCs w:val="28"/>
        </w:rPr>
        <w:t>Ковалько, В. И. Поурочные разработки по физкультуре. 1 – 4 классы / В. И. Ковалько, - М. :Вако, 2011.</w:t>
      </w:r>
    </w:p>
    <w:p w:rsidR="00784ABB" w:rsidRPr="00774BD1" w:rsidRDefault="00784ABB" w:rsidP="00774BD1">
      <w:pPr>
        <w:pStyle w:val="ListParagraph"/>
        <w:ind w:left="1080"/>
        <w:jc w:val="both"/>
        <w:rPr>
          <w:rFonts w:ascii="Times New Roman" w:hAnsi="Times New Roman"/>
          <w:sz w:val="28"/>
          <w:szCs w:val="28"/>
        </w:rPr>
      </w:pPr>
    </w:p>
    <w:p w:rsidR="00784ABB" w:rsidRPr="00774BD1" w:rsidRDefault="00784ABB" w:rsidP="00774BD1">
      <w:pPr>
        <w:pStyle w:val="ParagraphStyle"/>
        <w:spacing w:line="264" w:lineRule="auto"/>
        <w:ind w:firstLine="450"/>
        <w:jc w:val="both"/>
        <w:rPr>
          <w:rFonts w:ascii="Times New Roman" w:hAnsi="Times New Roman" w:cs="Times New Roman"/>
          <w:b/>
          <w:bCs/>
          <w:sz w:val="28"/>
          <w:szCs w:val="28"/>
        </w:rPr>
      </w:pPr>
      <w:r w:rsidRPr="00774BD1">
        <w:rPr>
          <w:rFonts w:ascii="Times New Roman" w:hAnsi="Times New Roman" w:cs="Times New Roman"/>
          <w:b/>
          <w:bCs/>
          <w:sz w:val="28"/>
          <w:szCs w:val="28"/>
        </w:rPr>
        <w:t>2. Интернет-ресурсы:</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1. Единая коллекция Цифровых Образовательных Ресурсов. – Режим доступа : http://school-collection.edu.ru</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2. Образовательный портал. – Режим доступа : www.uroki.ru</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3. Презентация уроков «Начальная школа». – Режим доступа : http://nachalka.info/about/193</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4. Я иду на урок начальной школы (материалы к уроку). – Режим доступа : www.festival. 1september.ru</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5. Учебно-методический портал. – Режим доступа : http://www.uchmet.ru/</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 xml:space="preserve"> 6. Учительский портал. – Режим доступа : http://www.uchportal.ru/</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7. Методические пособия и рабочие программы учителям началки. – Режим доступа : http:// www.nachalka.com/</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8. Завуч.инфо. – Режим доступа : http://www.zavuch.info/</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9. Методический центр. – Режим доступа : http://numi.ru/</w:t>
      </w:r>
    </w:p>
    <w:p w:rsidR="00784ABB" w:rsidRPr="00774BD1" w:rsidRDefault="00784ABB" w:rsidP="00774BD1">
      <w:pPr>
        <w:pStyle w:val="ParagraphStyle"/>
        <w:spacing w:line="264" w:lineRule="auto"/>
        <w:jc w:val="both"/>
        <w:rPr>
          <w:rFonts w:ascii="Times New Roman" w:hAnsi="Times New Roman" w:cs="Times New Roman"/>
          <w:sz w:val="28"/>
          <w:szCs w:val="28"/>
        </w:rPr>
      </w:pPr>
      <w:r w:rsidRPr="00774BD1">
        <w:rPr>
          <w:rFonts w:ascii="Times New Roman" w:hAnsi="Times New Roman" w:cs="Times New Roman"/>
          <w:b/>
          <w:bCs/>
          <w:sz w:val="28"/>
          <w:szCs w:val="28"/>
        </w:rPr>
        <w:t>3. Технические средства обучения:</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 xml:space="preserve"> 1. Музыкальный центр.</w:t>
      </w:r>
    </w:p>
    <w:p w:rsidR="00784ABB" w:rsidRPr="00774BD1" w:rsidRDefault="00784ABB" w:rsidP="00774BD1">
      <w:pPr>
        <w:pStyle w:val="ParagraphStyle"/>
        <w:spacing w:line="264" w:lineRule="auto"/>
        <w:ind w:firstLine="450"/>
        <w:jc w:val="both"/>
        <w:rPr>
          <w:rFonts w:ascii="Times New Roman" w:hAnsi="Times New Roman" w:cs="Times New Roman"/>
          <w:b/>
          <w:sz w:val="28"/>
          <w:szCs w:val="28"/>
        </w:rPr>
      </w:pPr>
      <w:r w:rsidRPr="00774BD1">
        <w:rPr>
          <w:rFonts w:ascii="Times New Roman" w:hAnsi="Times New Roman" w:cs="Times New Roman"/>
          <w:b/>
          <w:sz w:val="28"/>
          <w:szCs w:val="28"/>
        </w:rPr>
        <w:t>4. Экранно-звуковые пособия:</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Аудиозаписи.</w:t>
      </w:r>
    </w:p>
    <w:p w:rsidR="00784ABB" w:rsidRPr="00774BD1" w:rsidRDefault="00784ABB" w:rsidP="00774BD1">
      <w:pPr>
        <w:pStyle w:val="ParagraphStyle"/>
        <w:spacing w:line="264" w:lineRule="auto"/>
        <w:ind w:firstLine="450"/>
        <w:jc w:val="both"/>
        <w:rPr>
          <w:rFonts w:ascii="Times New Roman" w:hAnsi="Times New Roman" w:cs="Times New Roman"/>
          <w:b/>
          <w:sz w:val="28"/>
          <w:szCs w:val="28"/>
        </w:rPr>
      </w:pPr>
      <w:r w:rsidRPr="00774BD1">
        <w:rPr>
          <w:rFonts w:ascii="Times New Roman" w:hAnsi="Times New Roman" w:cs="Times New Roman"/>
          <w:b/>
          <w:sz w:val="28"/>
          <w:szCs w:val="28"/>
        </w:rPr>
        <w:t>5. Учебно-практическое оборудование:</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1. Стенка гимнастическая.</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2. Скамейка гимнастическая жесткая 2м.</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3. Мат гимнастический.</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4. Обруч пластиковый детский.</w:t>
      </w:r>
    </w:p>
    <w:p w:rsidR="00784ABB" w:rsidRPr="00774BD1" w:rsidRDefault="00784ABB" w:rsidP="00774BD1">
      <w:pPr>
        <w:pStyle w:val="ParagraphStyle"/>
        <w:spacing w:line="264" w:lineRule="auto"/>
        <w:ind w:firstLine="450"/>
        <w:jc w:val="both"/>
        <w:rPr>
          <w:rFonts w:ascii="Times New Roman" w:hAnsi="Times New Roman" w:cs="Times New Roman"/>
          <w:sz w:val="28"/>
          <w:szCs w:val="28"/>
        </w:rPr>
      </w:pPr>
      <w:r w:rsidRPr="00774BD1">
        <w:rPr>
          <w:rFonts w:ascii="Times New Roman" w:hAnsi="Times New Roman" w:cs="Times New Roman"/>
          <w:sz w:val="28"/>
          <w:szCs w:val="28"/>
        </w:rPr>
        <w:t>5. Флажки: разметочные с опорой, стартовые (демонстрационный материал).</w:t>
      </w:r>
    </w:p>
    <w:p w:rsidR="00784ABB" w:rsidRPr="00774BD1" w:rsidRDefault="00784ABB" w:rsidP="00774BD1">
      <w:pPr>
        <w:pStyle w:val="ParagraphStyle"/>
        <w:spacing w:line="264" w:lineRule="auto"/>
        <w:ind w:left="810"/>
        <w:jc w:val="both"/>
        <w:rPr>
          <w:rFonts w:ascii="Times New Roman" w:hAnsi="Times New Roman" w:cs="Times New Roman"/>
          <w:sz w:val="28"/>
          <w:szCs w:val="28"/>
        </w:rPr>
      </w:pPr>
    </w:p>
    <w:p w:rsidR="00784ABB" w:rsidRDefault="00784ABB" w:rsidP="00774BD1">
      <w:pPr>
        <w:pStyle w:val="ParagraphStyle"/>
        <w:spacing w:line="264" w:lineRule="auto"/>
        <w:ind w:firstLine="450"/>
        <w:jc w:val="both"/>
        <w:rPr>
          <w:rFonts w:ascii="Times New Roman" w:hAnsi="Times New Roman" w:cs="Times New Roman"/>
          <w:sz w:val="28"/>
          <w:szCs w:val="28"/>
        </w:rPr>
      </w:pPr>
    </w:p>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 w:rsidR="00784ABB" w:rsidRDefault="00784ABB" w:rsidP="00774BD1">
      <w:pPr>
        <w:pStyle w:val="ListParagraph"/>
        <w:jc w:val="center"/>
        <w:rPr>
          <w:rFonts w:ascii="Times New Roman" w:hAnsi="Times New Roman"/>
          <w:b/>
          <w:sz w:val="28"/>
          <w:szCs w:val="28"/>
        </w:rPr>
      </w:pPr>
      <w:r>
        <w:rPr>
          <w:rFonts w:ascii="Times New Roman" w:hAnsi="Times New Roman"/>
          <w:b/>
          <w:sz w:val="28"/>
          <w:szCs w:val="28"/>
        </w:rPr>
        <w:t>Описание материально-технического обеспечения образовательной деятельности</w:t>
      </w:r>
    </w:p>
    <w:p w:rsidR="00784ABB" w:rsidRDefault="00784ABB" w:rsidP="00774BD1">
      <w:pPr>
        <w:pStyle w:val="ListParagraph"/>
        <w:rPr>
          <w:rFonts w:ascii="Times New Roman" w:hAnsi="Times New Roman"/>
          <w:b/>
          <w:sz w:val="28"/>
          <w:szCs w:val="28"/>
        </w:rPr>
      </w:pPr>
      <w:r>
        <w:rPr>
          <w:rFonts w:ascii="Times New Roman" w:hAnsi="Times New Roman"/>
          <w:b/>
          <w:sz w:val="28"/>
          <w:szCs w:val="28"/>
        </w:rPr>
        <w:t>1.Дополнительная литература:</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Лях. В.И. Тесты в физическом воспитании школьников: пособие для учителя / В. И. Лях. – М. :ООО «Фирма «Издательство АСТ», 1998.</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Лях, В. И. Физическая культура. 1-4 классы : методические рекомендации : пособие для учителя общеобразовательной1 организации / В. И. Лях. – М. : Просвещение, 2014.</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Лях, В. И. Физическая культура 1 – 4 классы : учебник для учащихся общеобразовательных организаций / В. И. Лях. – М.: Просвещение, 2014.</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Примерные программы по учебным предметам. Начальная школа : в 2 ч. Ч. 2. – 4-е изд., перераб. – М. : Просвещение, 2011. – 2341 с. ( Стандарты второго поколения).</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Кофман, Л. Б. Настольная книга учителя физической культуры / Л. Б. Кофман. – М. : Физкультура и спорт, 1998.</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Школьникова, Н. В. Я иду на урок. Книга для учителя физической культуры. 1 – 6 классы /Н. В. Школьникова, М. В. Тарасова. – М. : Издательство Й»Первое сентября», 2002.</w:t>
      </w:r>
    </w:p>
    <w:p w:rsidR="00784ABB" w:rsidRDefault="00784ABB" w:rsidP="00774BD1">
      <w:pPr>
        <w:pStyle w:val="ListParagraph"/>
        <w:numPr>
          <w:ilvl w:val="0"/>
          <w:numId w:val="15"/>
        </w:numPr>
        <w:spacing w:line="256" w:lineRule="auto"/>
        <w:jc w:val="both"/>
        <w:rPr>
          <w:rFonts w:ascii="Times New Roman" w:hAnsi="Times New Roman"/>
          <w:sz w:val="28"/>
          <w:szCs w:val="28"/>
        </w:rPr>
      </w:pPr>
      <w:r>
        <w:rPr>
          <w:rFonts w:ascii="Times New Roman" w:hAnsi="Times New Roman"/>
          <w:sz w:val="28"/>
          <w:szCs w:val="28"/>
        </w:rPr>
        <w:t>Ковалько, В. И. Поурочные разработки по физкультуре. 1 – 4 классы / В. И. Ковалько, - М. :Вако, 2011.</w:t>
      </w:r>
    </w:p>
    <w:p w:rsidR="00784ABB" w:rsidRDefault="00784ABB" w:rsidP="00774BD1">
      <w:pPr>
        <w:pStyle w:val="ListParagraph"/>
        <w:ind w:left="1080"/>
        <w:jc w:val="both"/>
        <w:rPr>
          <w:rFonts w:ascii="Times New Roman" w:hAnsi="Times New Roman"/>
          <w:sz w:val="28"/>
          <w:szCs w:val="28"/>
        </w:rPr>
      </w:pPr>
    </w:p>
    <w:p w:rsidR="00784ABB" w:rsidRDefault="00784ABB" w:rsidP="00774BD1">
      <w:pPr>
        <w:pStyle w:val="ParagraphStyle"/>
        <w:spacing w:line="264" w:lineRule="auto"/>
        <w:ind w:firstLine="450"/>
        <w:jc w:val="both"/>
        <w:rPr>
          <w:rFonts w:ascii="Times New Roman" w:hAnsi="Times New Roman" w:cs="Times New Roman"/>
          <w:b/>
          <w:bCs/>
          <w:sz w:val="28"/>
          <w:szCs w:val="28"/>
        </w:rPr>
      </w:pPr>
      <w:r>
        <w:rPr>
          <w:rFonts w:ascii="Times New Roman" w:hAnsi="Times New Roman" w:cs="Times New Roman"/>
          <w:b/>
          <w:bCs/>
          <w:sz w:val="28"/>
          <w:szCs w:val="28"/>
        </w:rPr>
        <w:t>2. Интернет-ресурсы:</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Единая коллекция Цифровых Образовательных Ресурсов. – Режим доступа : http://school-collection.edu.ru</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Образовательный портал. – Режим доступа : www.uroki.ru</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Презентация уроков «Начальная школа». – Режим доступа : http://nachalka.info/about/193</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Я иду на урок начальной школы (материалы к уроку). – Режим доступа : www.festival. 1september.ru</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Учебно-методический портал. – Режим доступа : http://www.uchmet.ru/</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6. Учительский портал. – Режим доступа : http://www.uchportal.ru/</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7. Методические пособия и рабочие программы учителям началки. – Режим доступа : http:// www.nachalka.com/</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8. Завуч.инфо. – Режим доступа : http://www.zavuch.info/</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9. Методический центр. – Режим доступа : http://numi.ru/</w:t>
      </w:r>
    </w:p>
    <w:p w:rsidR="00784ABB" w:rsidRDefault="00784ABB" w:rsidP="00774BD1">
      <w:pPr>
        <w:pStyle w:val="ParagraphStyle"/>
        <w:spacing w:line="264" w:lineRule="auto"/>
        <w:jc w:val="both"/>
        <w:rPr>
          <w:rFonts w:ascii="Times New Roman" w:hAnsi="Times New Roman" w:cs="Times New Roman"/>
          <w:sz w:val="28"/>
          <w:szCs w:val="28"/>
        </w:rPr>
      </w:pPr>
      <w:r>
        <w:rPr>
          <w:rFonts w:ascii="Times New Roman" w:hAnsi="Times New Roman" w:cs="Times New Roman"/>
          <w:b/>
          <w:bCs/>
          <w:sz w:val="28"/>
          <w:szCs w:val="28"/>
        </w:rPr>
        <w:t>3. Технические средства обучения:</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1. Музыкальный центр.</w:t>
      </w:r>
    </w:p>
    <w:p w:rsidR="00784ABB" w:rsidRDefault="00784ABB" w:rsidP="00774BD1">
      <w:pPr>
        <w:pStyle w:val="ParagraphStyle"/>
        <w:spacing w:line="264" w:lineRule="auto"/>
        <w:ind w:firstLine="450"/>
        <w:jc w:val="both"/>
        <w:rPr>
          <w:rFonts w:ascii="Times New Roman" w:hAnsi="Times New Roman" w:cs="Times New Roman"/>
          <w:b/>
          <w:sz w:val="28"/>
          <w:szCs w:val="28"/>
        </w:rPr>
      </w:pPr>
      <w:r>
        <w:rPr>
          <w:rFonts w:ascii="Times New Roman" w:hAnsi="Times New Roman" w:cs="Times New Roman"/>
          <w:b/>
          <w:sz w:val="28"/>
          <w:szCs w:val="28"/>
        </w:rPr>
        <w:t>4. Экранно-звуковые пособия:</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Аудиозаписи.</w:t>
      </w:r>
    </w:p>
    <w:p w:rsidR="00784ABB" w:rsidRDefault="00784ABB" w:rsidP="00774BD1">
      <w:pPr>
        <w:pStyle w:val="ParagraphStyle"/>
        <w:spacing w:line="264" w:lineRule="auto"/>
        <w:ind w:firstLine="450"/>
        <w:jc w:val="both"/>
        <w:rPr>
          <w:rFonts w:ascii="Times New Roman" w:hAnsi="Times New Roman" w:cs="Times New Roman"/>
          <w:b/>
          <w:sz w:val="28"/>
          <w:szCs w:val="28"/>
        </w:rPr>
      </w:pPr>
      <w:r>
        <w:rPr>
          <w:rFonts w:ascii="Times New Roman" w:hAnsi="Times New Roman" w:cs="Times New Roman"/>
          <w:b/>
          <w:sz w:val="28"/>
          <w:szCs w:val="28"/>
        </w:rPr>
        <w:t>5. Учебно-практическое оборудование:</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Стенка гимнастическая.</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Скамейка гимнастическая жесткая 2м.</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Мат гимнастический.</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Обруч пластиковый детский.</w:t>
      </w:r>
    </w:p>
    <w:p w:rsidR="00784ABB" w:rsidRDefault="00784ABB" w:rsidP="00774BD1">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Флажки: разметочные с опорой, стартовые (демонстрационный материал).</w:t>
      </w:r>
    </w:p>
    <w:p w:rsidR="00784ABB" w:rsidRDefault="00784ABB" w:rsidP="00774BD1">
      <w:pPr>
        <w:pStyle w:val="ParagraphStyle"/>
        <w:spacing w:line="264" w:lineRule="auto"/>
        <w:ind w:left="810"/>
        <w:jc w:val="both"/>
        <w:rPr>
          <w:rFonts w:ascii="Times New Roman" w:hAnsi="Times New Roman" w:cs="Times New Roman"/>
          <w:sz w:val="28"/>
          <w:szCs w:val="28"/>
        </w:rPr>
      </w:pPr>
    </w:p>
    <w:p w:rsidR="00784ABB" w:rsidRDefault="00784ABB" w:rsidP="00774BD1">
      <w:pPr>
        <w:pStyle w:val="ParagraphStyle"/>
        <w:spacing w:line="264" w:lineRule="auto"/>
        <w:ind w:firstLine="450"/>
        <w:jc w:val="both"/>
        <w:rPr>
          <w:rFonts w:ascii="Times New Roman" w:hAnsi="Times New Roman" w:cs="Times New Roman"/>
          <w:sz w:val="28"/>
          <w:szCs w:val="28"/>
        </w:rPr>
      </w:pPr>
    </w:p>
    <w:p w:rsidR="00784ABB" w:rsidRDefault="00784ABB" w:rsidP="00774BD1"/>
    <w:p w:rsidR="00784ABB" w:rsidRDefault="00784ABB" w:rsidP="00774BD1"/>
    <w:p w:rsidR="00784ABB" w:rsidRDefault="00784ABB" w:rsidP="00774BD1"/>
    <w:p w:rsidR="00784ABB" w:rsidRPr="006E2299" w:rsidRDefault="00784ABB">
      <w:pPr>
        <w:rPr>
          <w:rFonts w:ascii="Times New Roman" w:hAnsi="Times New Roman"/>
          <w:sz w:val="28"/>
          <w:szCs w:val="28"/>
        </w:rPr>
      </w:pPr>
    </w:p>
    <w:sectPr w:rsidR="00784ABB" w:rsidRPr="006E2299" w:rsidSect="003407D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BB" w:rsidRDefault="00784ABB" w:rsidP="00947DA6">
      <w:pPr>
        <w:spacing w:after="0" w:line="240" w:lineRule="auto"/>
      </w:pPr>
      <w:r>
        <w:separator/>
      </w:r>
    </w:p>
  </w:endnote>
  <w:endnote w:type="continuationSeparator" w:id="1">
    <w:p w:rsidR="00784ABB" w:rsidRDefault="00784ABB" w:rsidP="00947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Footer"/>
      <w:jc w:val="center"/>
    </w:pPr>
    <w:fldSimple w:instr=" PAGE   \* MERGEFORMAT ">
      <w:r>
        <w:rPr>
          <w:noProof/>
        </w:rPr>
        <w:t>41</w:t>
      </w:r>
    </w:fldSimple>
  </w:p>
  <w:p w:rsidR="00784ABB" w:rsidRDefault="00784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BB" w:rsidRDefault="00784ABB" w:rsidP="00947DA6">
      <w:pPr>
        <w:spacing w:after="0" w:line="240" w:lineRule="auto"/>
      </w:pPr>
      <w:r>
        <w:separator/>
      </w:r>
    </w:p>
  </w:footnote>
  <w:footnote w:type="continuationSeparator" w:id="1">
    <w:p w:rsidR="00784ABB" w:rsidRDefault="00784ABB" w:rsidP="00947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BB" w:rsidRDefault="00784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EFF"/>
    <w:multiLevelType w:val="hybridMultilevel"/>
    <w:tmpl w:val="C00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352EAB"/>
    <w:multiLevelType w:val="hybridMultilevel"/>
    <w:tmpl w:val="1112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443D"/>
    <w:multiLevelType w:val="hybridMultilevel"/>
    <w:tmpl w:val="D2A6A0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150D96"/>
    <w:multiLevelType w:val="hybridMultilevel"/>
    <w:tmpl w:val="7F5C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6725B"/>
    <w:multiLevelType w:val="hybridMultilevel"/>
    <w:tmpl w:val="17E63D7E"/>
    <w:lvl w:ilvl="0" w:tplc="D5E2B6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F5D2C95"/>
    <w:multiLevelType w:val="hybridMultilevel"/>
    <w:tmpl w:val="3166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85385"/>
    <w:multiLevelType w:val="hybridMultilevel"/>
    <w:tmpl w:val="894CA8E8"/>
    <w:lvl w:ilvl="0" w:tplc="DE0E513A">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82D2A"/>
    <w:multiLevelType w:val="hybridMultilevel"/>
    <w:tmpl w:val="C8E8EEBE"/>
    <w:lvl w:ilvl="0" w:tplc="359E36C6">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nsid w:val="547962B0"/>
    <w:multiLevelType w:val="hybridMultilevel"/>
    <w:tmpl w:val="7F74E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76157"/>
    <w:multiLevelType w:val="hybridMultilevel"/>
    <w:tmpl w:val="2D522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4507EF"/>
    <w:multiLevelType w:val="hybridMultilevel"/>
    <w:tmpl w:val="C380C248"/>
    <w:lvl w:ilvl="0" w:tplc="310849CE">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2">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3"/>
  </w:num>
  <w:num w:numId="4">
    <w:abstractNumId w:val="4"/>
  </w:num>
  <w:num w:numId="5">
    <w:abstractNumId w:val="10"/>
  </w:num>
  <w:num w:numId="6">
    <w:abstractNumId w:val="9"/>
  </w:num>
  <w:num w:numId="7">
    <w:abstractNumId w:val="0"/>
  </w:num>
  <w:num w:numId="8">
    <w:abstractNumId w:val="7"/>
  </w:num>
  <w:num w:numId="9">
    <w:abstractNumId w:val="2"/>
  </w:num>
  <w:num w:numId="10">
    <w:abstractNumId w:val="1"/>
  </w:num>
  <w:num w:numId="11">
    <w:abstractNumId w:val="13"/>
  </w:num>
  <w:num w:numId="12">
    <w:abstractNumId w:val="11"/>
  </w:num>
  <w:num w:numId="13">
    <w:abstractNumId w:val="5"/>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33"/>
    <w:rsid w:val="000E1D0D"/>
    <w:rsid w:val="00196ADE"/>
    <w:rsid w:val="001B179E"/>
    <w:rsid w:val="002B64BA"/>
    <w:rsid w:val="003407D0"/>
    <w:rsid w:val="00380633"/>
    <w:rsid w:val="004001DD"/>
    <w:rsid w:val="004E6774"/>
    <w:rsid w:val="005252CE"/>
    <w:rsid w:val="005F5520"/>
    <w:rsid w:val="006E2299"/>
    <w:rsid w:val="00774BD1"/>
    <w:rsid w:val="00784ABB"/>
    <w:rsid w:val="007A62B8"/>
    <w:rsid w:val="00856AEB"/>
    <w:rsid w:val="009215FA"/>
    <w:rsid w:val="00942AC9"/>
    <w:rsid w:val="00947DA6"/>
    <w:rsid w:val="00C36E95"/>
    <w:rsid w:val="00D071BE"/>
    <w:rsid w:val="00DD4E54"/>
    <w:rsid w:val="00EA0C27"/>
    <w:rsid w:val="00F00411"/>
    <w:rsid w:val="00F25671"/>
    <w:rsid w:val="00F37D20"/>
    <w:rsid w:val="00F452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D0"/>
    <w:pPr>
      <w:spacing w:after="200" w:line="276" w:lineRule="auto"/>
    </w:pPr>
  </w:style>
  <w:style w:type="paragraph" w:styleId="Heading2">
    <w:name w:val="heading 2"/>
    <w:basedOn w:val="Normal"/>
    <w:next w:val="Normal"/>
    <w:link w:val="Heading2Char"/>
    <w:uiPriority w:val="99"/>
    <w:qFormat/>
    <w:rsid w:val="00774BD1"/>
    <w:pPr>
      <w:keepNext/>
      <w:snapToGrid w:val="0"/>
      <w:spacing w:after="0" w:line="200" w:lineRule="atLeast"/>
      <w:jc w:val="center"/>
      <w:outlineLvl w:val="1"/>
    </w:pPr>
    <w:rPr>
      <w:rFonts w:ascii="Times New Roman" w:hAnsi="Times New Roman"/>
      <w:b/>
      <w:bCs/>
      <w:sz w:val="24"/>
      <w:szCs w:val="20"/>
    </w:rPr>
  </w:style>
  <w:style w:type="paragraph" w:styleId="Heading3">
    <w:name w:val="heading 3"/>
    <w:basedOn w:val="Normal"/>
    <w:next w:val="Normal"/>
    <w:link w:val="Heading3Char"/>
    <w:uiPriority w:val="99"/>
    <w:qFormat/>
    <w:rsid w:val="00380633"/>
    <w:pPr>
      <w:keepNext/>
      <w:snapToGrid w:val="0"/>
      <w:spacing w:after="0" w:line="180" w:lineRule="atLeast"/>
      <w:jc w:val="right"/>
      <w:outlineLvl w:val="2"/>
    </w:pPr>
    <w:rPr>
      <w:rFonts w:ascii="Times New Roman" w:hAnsi="Times New Roman"/>
      <w:b/>
      <w:i/>
      <w:sz w:val="18"/>
      <w:szCs w:val="20"/>
    </w:rPr>
  </w:style>
  <w:style w:type="paragraph" w:styleId="Heading6">
    <w:name w:val="heading 6"/>
    <w:basedOn w:val="Normal"/>
    <w:next w:val="Normal"/>
    <w:link w:val="Heading6Char"/>
    <w:uiPriority w:val="99"/>
    <w:qFormat/>
    <w:rsid w:val="00774BD1"/>
    <w:pPr>
      <w:keepNext/>
      <w:shd w:val="clear" w:color="auto" w:fill="FFFFFF"/>
      <w:autoSpaceDE w:val="0"/>
      <w:autoSpaceDN w:val="0"/>
      <w:adjustRightInd w:val="0"/>
      <w:spacing w:after="0" w:line="240" w:lineRule="auto"/>
      <w:jc w:val="center"/>
      <w:outlineLvl w:val="5"/>
    </w:pPr>
    <w:rPr>
      <w:rFonts w:ascii="Times New Roman"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4BD1"/>
    <w:rPr>
      <w:rFonts w:ascii="Times New Roman" w:hAnsi="Times New Roman" w:cs="Times New Roman"/>
      <w:b/>
      <w:bCs/>
      <w:sz w:val="20"/>
      <w:szCs w:val="20"/>
    </w:rPr>
  </w:style>
  <w:style w:type="character" w:customStyle="1" w:styleId="Heading3Char">
    <w:name w:val="Heading 3 Char"/>
    <w:basedOn w:val="DefaultParagraphFont"/>
    <w:link w:val="Heading3"/>
    <w:uiPriority w:val="99"/>
    <w:semiHidden/>
    <w:locked/>
    <w:rsid w:val="00380633"/>
    <w:rPr>
      <w:rFonts w:ascii="Times New Roman" w:hAnsi="Times New Roman" w:cs="Times New Roman"/>
      <w:b/>
      <w:i/>
      <w:sz w:val="20"/>
      <w:szCs w:val="20"/>
    </w:rPr>
  </w:style>
  <w:style w:type="character" w:customStyle="1" w:styleId="Heading6Char">
    <w:name w:val="Heading 6 Char"/>
    <w:basedOn w:val="DefaultParagraphFont"/>
    <w:link w:val="Heading6"/>
    <w:uiPriority w:val="99"/>
    <w:semiHidden/>
    <w:locked/>
    <w:rsid w:val="00774BD1"/>
    <w:rPr>
      <w:rFonts w:ascii="Times New Roman" w:hAnsi="Times New Roman" w:cs="Times New Roman"/>
      <w:color w:val="000000"/>
      <w:sz w:val="24"/>
      <w:szCs w:val="24"/>
      <w:shd w:val="clear" w:color="auto" w:fill="FFFFFF"/>
    </w:rPr>
  </w:style>
  <w:style w:type="table" w:styleId="TableGrid">
    <w:name w:val="Table Grid"/>
    <w:basedOn w:val="TableNormal"/>
    <w:uiPriority w:val="99"/>
    <w:rsid w:val="0038063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2B64BA"/>
    <w:pPr>
      <w:widowControl w:val="0"/>
      <w:autoSpaceDE w:val="0"/>
      <w:autoSpaceDN w:val="0"/>
      <w:adjustRightInd w:val="0"/>
      <w:spacing w:after="0" w:line="290" w:lineRule="exact"/>
      <w:ind w:firstLine="360"/>
      <w:jc w:val="both"/>
    </w:pPr>
    <w:rPr>
      <w:rFonts w:ascii="Times New Roman" w:hAnsi="Times New Roman"/>
      <w:sz w:val="24"/>
      <w:szCs w:val="24"/>
    </w:rPr>
  </w:style>
  <w:style w:type="character" w:customStyle="1" w:styleId="FontStyle18">
    <w:name w:val="Font Style18"/>
    <w:uiPriority w:val="99"/>
    <w:rsid w:val="002B64BA"/>
    <w:rPr>
      <w:rFonts w:ascii="Times New Roman" w:hAnsi="Times New Roman"/>
      <w:sz w:val="20"/>
    </w:rPr>
  </w:style>
  <w:style w:type="character" w:customStyle="1" w:styleId="FontStyle22">
    <w:name w:val="Font Style22"/>
    <w:uiPriority w:val="99"/>
    <w:rsid w:val="002B64BA"/>
    <w:rPr>
      <w:rFonts w:ascii="Times New Roman" w:hAnsi="Times New Roman"/>
      <w:b/>
      <w:sz w:val="20"/>
    </w:rPr>
  </w:style>
  <w:style w:type="paragraph" w:styleId="ListParagraph">
    <w:name w:val="List Paragraph"/>
    <w:basedOn w:val="Normal"/>
    <w:uiPriority w:val="99"/>
    <w:qFormat/>
    <w:rsid w:val="00774BD1"/>
    <w:pPr>
      <w:spacing w:after="160" w:line="259" w:lineRule="auto"/>
      <w:ind w:left="720"/>
      <w:contextualSpacing/>
    </w:pPr>
    <w:rPr>
      <w:lang w:eastAsia="en-US"/>
    </w:rPr>
  </w:style>
  <w:style w:type="paragraph" w:customStyle="1" w:styleId="ParagraphStyle">
    <w:name w:val="Paragraph Style"/>
    <w:uiPriority w:val="99"/>
    <w:rsid w:val="00774BD1"/>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semiHidden/>
    <w:rsid w:val="00774BD1"/>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774BD1"/>
    <w:rPr>
      <w:rFonts w:eastAsia="Times New Roman" w:cs="Times New Roman"/>
      <w:lang w:eastAsia="en-US"/>
    </w:rPr>
  </w:style>
  <w:style w:type="paragraph" w:styleId="Footer">
    <w:name w:val="footer"/>
    <w:basedOn w:val="Normal"/>
    <w:link w:val="FooterChar"/>
    <w:uiPriority w:val="99"/>
    <w:rsid w:val="00774BD1"/>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774BD1"/>
    <w:rPr>
      <w:rFonts w:eastAsia="Times New Roman" w:cs="Times New Roman"/>
      <w:lang w:eastAsia="en-US"/>
    </w:rPr>
  </w:style>
  <w:style w:type="paragraph" w:styleId="BodyText">
    <w:name w:val="Body Text"/>
    <w:basedOn w:val="Normal"/>
    <w:link w:val="BodyTextChar"/>
    <w:uiPriority w:val="99"/>
    <w:semiHidden/>
    <w:rsid w:val="00774BD1"/>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774BD1"/>
    <w:rPr>
      <w:rFonts w:ascii="Times New Roman" w:hAnsi="Times New Roman" w:cs="Times New Roman"/>
      <w:sz w:val="24"/>
      <w:szCs w:val="24"/>
    </w:rPr>
  </w:style>
  <w:style w:type="paragraph" w:styleId="BodyTextIndent">
    <w:name w:val="Body Text Indent"/>
    <w:basedOn w:val="Normal"/>
    <w:link w:val="BodyTextIndentChar"/>
    <w:uiPriority w:val="99"/>
    <w:semiHidden/>
    <w:rsid w:val="00774BD1"/>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774BD1"/>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774BD1"/>
    <w:pPr>
      <w:spacing w:before="100" w:beforeAutospacing="1" w:after="100" w:afterAutospacing="1"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774BD1"/>
    <w:rPr>
      <w:rFonts w:ascii="Times New Roman" w:hAnsi="Times New Roman" w:cs="Times New Roman"/>
      <w:sz w:val="24"/>
      <w:szCs w:val="24"/>
    </w:rPr>
  </w:style>
  <w:style w:type="paragraph" w:styleId="BalloonText">
    <w:name w:val="Balloon Text"/>
    <w:basedOn w:val="Normal"/>
    <w:link w:val="BalloonTextChar"/>
    <w:uiPriority w:val="99"/>
    <w:semiHidden/>
    <w:rsid w:val="0077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BD1"/>
    <w:rPr>
      <w:rFonts w:ascii="Tahoma" w:hAnsi="Tahoma" w:cs="Tahoma"/>
      <w:sz w:val="16"/>
      <w:szCs w:val="16"/>
    </w:rPr>
  </w:style>
  <w:style w:type="paragraph" w:styleId="NoSpacing">
    <w:name w:val="No Spacing"/>
    <w:uiPriority w:val="99"/>
    <w:qFormat/>
    <w:rsid w:val="00774BD1"/>
  </w:style>
  <w:style w:type="paragraph" w:customStyle="1" w:styleId="3">
    <w:name w:val="Заголовок 3+"/>
    <w:basedOn w:val="Normal"/>
    <w:uiPriority w:val="99"/>
    <w:rsid w:val="00774BD1"/>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customStyle="1" w:styleId="FontStyle95">
    <w:name w:val="Font Style95"/>
    <w:uiPriority w:val="99"/>
    <w:rsid w:val="00774BD1"/>
    <w:rPr>
      <w:rFonts w:ascii="Times New Roman" w:hAnsi="Times New Roman"/>
      <w:sz w:val="18"/>
    </w:rPr>
  </w:style>
  <w:style w:type="character" w:customStyle="1" w:styleId="FontStyle68">
    <w:name w:val="Font Style68"/>
    <w:uiPriority w:val="99"/>
    <w:rsid w:val="00774BD1"/>
    <w:rPr>
      <w:rFonts w:ascii="Times New Roman" w:hAnsi="Times New Roman"/>
      <w:b/>
      <w:i/>
      <w:sz w:val="18"/>
    </w:rPr>
  </w:style>
  <w:style w:type="character" w:customStyle="1" w:styleId="FontStyle24">
    <w:name w:val="Font Style24"/>
    <w:uiPriority w:val="99"/>
    <w:rsid w:val="00774BD1"/>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00062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44</Pages>
  <Words>9963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Ирина_Влад</cp:lastModifiedBy>
  <cp:revision>9</cp:revision>
  <cp:lastPrinted>2015-09-29T15:52:00Z</cp:lastPrinted>
  <dcterms:created xsi:type="dcterms:W3CDTF">2015-09-25T15:49:00Z</dcterms:created>
  <dcterms:modified xsi:type="dcterms:W3CDTF">2020-12-29T06:27:00Z</dcterms:modified>
</cp:coreProperties>
</file>