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33FC7">
      <w:pPr>
        <w:pStyle w:val="printredaction-linefor-print"/>
        <w:divId w:val="1770390988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8 янв 2021</w:t>
      </w:r>
    </w:p>
    <w:p w:rsidR="00000000" w:rsidRDefault="00233FC7">
      <w:pPr>
        <w:divId w:val="600919562"/>
        <w:rPr>
          <w:rFonts w:ascii="Georgia" w:hAnsi="Georgia"/>
        </w:rPr>
      </w:pPr>
      <w:r>
        <w:rPr>
          <w:rFonts w:ascii="Georgia" w:hAnsi="Georgia"/>
        </w:rPr>
        <w:t>Приказ Минобрнауки России от 06.10.2009 № 373</w:t>
      </w:r>
    </w:p>
    <w:p w:rsidR="00000000" w:rsidRDefault="00233FC7">
      <w:pPr>
        <w:pStyle w:val="2"/>
        <w:divId w:val="177039098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499024581/XA00M3A2ME/" w:history="1">
        <w:r>
          <w:rPr>
            <w:rStyle w:val="a3"/>
            <w:rFonts w:ascii="Georgia" w:hAnsi="Georgia"/>
          </w:rPr>
          <w:t>подпунктом 5.2.41 Положения о Министерстве образования и науки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5" w:anchor="/document/99/499024581/" w:history="1">
        <w:r>
          <w:rPr>
            <w:rStyle w:val="a3"/>
            <w:rFonts w:ascii="Georgia" w:hAnsi="Georgia"/>
          </w:rPr>
          <w:t>постанов</w:t>
        </w:r>
        <w:r>
          <w:rPr>
            <w:rStyle w:val="a3"/>
            <w:rFonts w:ascii="Georgia" w:hAnsi="Georgia"/>
          </w:rPr>
          <w:t>лением Правительства Российской Федерации от 3 июня 2013 года № 466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23, ст.2923; № 33, ст.4386; № 37, ст.4702; 2014, № 2, ст.126; № 6, ст.582; № 27, ст.3776), и</w:t>
      </w:r>
      <w:r>
        <w:rPr>
          <w:rFonts w:ascii="Georgia" w:hAnsi="Georgia"/>
        </w:rPr>
        <w:t xml:space="preserve"> </w:t>
      </w:r>
      <w:hyperlink r:id="rId6" w:anchor="/document/99/499038026/XA00M902N2/" w:history="1">
        <w:r>
          <w:rPr>
            <w:rStyle w:val="a3"/>
            <w:rFonts w:ascii="Georgia" w:hAnsi="Georgia"/>
          </w:rPr>
          <w:t>пунктом 17 Правил разработки, утверждения федеральных государственных образовательных стандартов и внесения в них изменений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7" w:anchor="/document/99/499038026/" w:history="1">
        <w:r>
          <w:rPr>
            <w:rStyle w:val="a3"/>
            <w:rFonts w:ascii="Georgia" w:hAnsi="Georgia"/>
          </w:rPr>
          <w:t>постано</w:t>
        </w:r>
        <w:r>
          <w:rPr>
            <w:rStyle w:val="a3"/>
            <w:rFonts w:ascii="Georgia" w:hAnsi="Georgia"/>
          </w:rPr>
          <w:t>влением Правительства Российской Федерации от 5 августа 2013 года № 661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3, ст.4377; 2014, № 38, ст.5096),     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приказываю: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 xml:space="preserve">1. Утвердить прилагаемый </w:t>
      </w:r>
      <w:hyperlink r:id="rId8" w:anchor="/document/99/902180656/ZA00MLC2NR/" w:tgtFrame="_self" w:history="1">
        <w:r>
          <w:rPr>
            <w:rStyle w:val="a3"/>
            <w:rFonts w:ascii="Georgia" w:hAnsi="Georgia"/>
          </w:rPr>
          <w:t>федеральный государственный образовательный стандарт начального общего образования</w:t>
        </w:r>
      </w:hyperlink>
      <w:r>
        <w:rPr>
          <w:rFonts w:ascii="Georgia" w:hAnsi="Georgia"/>
        </w:rPr>
        <w:t>.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 xml:space="preserve">2. Ввести в действие с 1 января 2010 года </w:t>
      </w:r>
      <w:hyperlink r:id="rId9" w:anchor="/document/99/902180656/ZA00MLC2NR/" w:tgtFrame="_self" w:history="1">
        <w:r>
          <w:rPr>
            <w:rStyle w:val="a3"/>
            <w:rFonts w:ascii="Georgia" w:hAnsi="Georgia"/>
          </w:rPr>
          <w:t>федеральный государственный образовательный стандарт</w:t>
        </w:r>
      </w:hyperlink>
      <w:r>
        <w:rPr>
          <w:rFonts w:ascii="Georgia" w:hAnsi="Georgia"/>
        </w:rPr>
        <w:t>, утвержденный настоящим приказом.</w:t>
      </w:r>
    </w:p>
    <w:p w:rsidR="00000000" w:rsidRDefault="00233FC7">
      <w:pPr>
        <w:spacing w:after="223"/>
        <w:divId w:val="2094662664"/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  <w:t>А.Фурсенко</w:t>
      </w:r>
    </w:p>
    <w:p w:rsidR="00000000" w:rsidRDefault="00233FC7">
      <w:pPr>
        <w:spacing w:after="223"/>
        <w:divId w:val="638457741"/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  <w:t>22 декабря 2009 года,</w:t>
      </w:r>
      <w:r>
        <w:rPr>
          <w:rFonts w:ascii="Helvetica" w:hAnsi="Helvetica" w:cs="Helvetica"/>
          <w:sz w:val="20"/>
          <w:szCs w:val="20"/>
        </w:rPr>
        <w:br/>
        <w:t xml:space="preserve">регистрационный № 15785 </w:t>
      </w:r>
    </w:p>
    <w:p w:rsidR="00000000" w:rsidRDefault="00233FC7">
      <w:pPr>
        <w:pStyle w:val="align-right"/>
        <w:divId w:val="1517227282"/>
      </w:pPr>
      <w:r>
        <w:rPr>
          <w:rFonts w:ascii="Georgia" w:hAnsi="Georgia"/>
        </w:rPr>
        <w:t>Приложение</w:t>
      </w:r>
    </w:p>
    <w:p w:rsidR="00000000" w:rsidRDefault="00233FC7">
      <w:pPr>
        <w:jc w:val="center"/>
        <w:divId w:val="26220593"/>
        <w:rPr>
          <w:rStyle w:val="docsupplement-number"/>
          <w:rFonts w:ascii="Georgia" w:hAnsi="Georgia"/>
          <w:b/>
        </w:rPr>
      </w:pPr>
      <w:r>
        <w:rPr>
          <w:rStyle w:val="docsupplement-number"/>
          <w:rFonts w:ascii="Georgia" w:hAnsi="Georgia"/>
          <w:b/>
        </w:rPr>
        <w:t xml:space="preserve">Приложение. </w:t>
      </w:r>
    </w:p>
    <w:p w:rsidR="00000000" w:rsidRDefault="00233FC7">
      <w:pPr>
        <w:jc w:val="center"/>
        <w:divId w:val="26220593"/>
        <w:rPr>
          <w:rStyle w:val="docsupplement-name"/>
        </w:rPr>
      </w:pPr>
      <w:r>
        <w:rPr>
          <w:rStyle w:val="docsupplement-name"/>
          <w:rFonts w:ascii="Georgia" w:hAnsi="Georgia"/>
          <w:b/>
        </w:rPr>
        <w:t>Федеральный госуд</w:t>
      </w:r>
      <w:r>
        <w:rPr>
          <w:rStyle w:val="docsupplement-name"/>
          <w:rFonts w:ascii="Georgia" w:hAnsi="Georgia"/>
          <w:b/>
        </w:rPr>
        <w:t xml:space="preserve">арственный образовательный стандарт </w:t>
      </w:r>
    </w:p>
    <w:p w:rsidR="00000000" w:rsidRDefault="00233FC7">
      <w:pPr>
        <w:jc w:val="center"/>
        <w:divId w:val="26220593"/>
      </w:pPr>
      <w:r>
        <w:rPr>
          <w:rStyle w:val="docsupplement-name"/>
          <w:rFonts w:ascii="Georgia" w:hAnsi="Georgia"/>
          <w:b/>
        </w:rPr>
        <w:t>начального общего образования</w:t>
      </w:r>
    </w:p>
    <w:p w:rsidR="00000000" w:rsidRDefault="00233FC7">
      <w:pPr>
        <w:divId w:val="662705201"/>
        <w:rPr>
          <w:rFonts w:ascii="Helvetica" w:hAnsi="Helvetica" w:cs="Helvetica"/>
          <w:sz w:val="27"/>
          <w:szCs w:val="27"/>
        </w:rPr>
      </w:pPr>
      <w:r>
        <w:rPr>
          <w:rStyle w:val="docuntyped-number"/>
          <w:rFonts w:ascii="Helvetica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hAnsi="Helvetica" w:cs="Helvetica"/>
          <w:sz w:val="27"/>
          <w:szCs w:val="27"/>
        </w:rPr>
        <w:t>я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1. Федеральный государственный образовательный стандарт начального общего образования (далее - Стандарт) представляет собой совокупность требований, обязательных при реал</w:t>
      </w:r>
      <w:r>
        <w:rPr>
          <w:rFonts w:ascii="Georgia" w:hAnsi="Georgia"/>
        </w:rPr>
        <w:t>изации основной образовательной программы начального общего образования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0" t="0" r="9525" b="0"/>
            <wp:docPr id="1" name="Рисунок 1" descr="https://vip.1zavuch.ru/system/content/image/183/1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zavuch.ru/system/content/image/183/1/567442/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          </w:t>
      </w:r>
    </w:p>
    <w:p w:rsidR="00000000" w:rsidRDefault="00233FC7">
      <w:pPr>
        <w:divId w:val="687414833"/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0"/>
            <wp:docPr id="2" name="Рисунок 2" descr="https://vip.1zavuch.ru/system/content/image/183/1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zavuch.ru/system/content/image/183/1/567442/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anchor="/document/99/902389617/XA00M5Q2MD/" w:history="1">
        <w:r>
          <w:rPr>
            <w:rStyle w:val="a3"/>
            <w:rFonts w:ascii="Helvetica" w:hAnsi="Helvetica" w:cs="Helvetica"/>
            <w:sz w:val="17"/>
            <w:szCs w:val="17"/>
          </w:rPr>
          <w:t>Пункт 6 статьи 2 Федерального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 xml:space="preserve"> (Собрание законодательства Российской Федерации, 2012, № 53, ст.7598; 2013, № 19, ст.2326; № 23, ст.2878; № 27, ст.3462; № 30, ст.4036; № 48, ст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.6165; 2014, № 6, ст.562, ст.566; № </w:t>
      </w:r>
      <w:r>
        <w:rPr>
          <w:rStyle w:val="docnote-text"/>
          <w:rFonts w:ascii="Helvetica" w:hAnsi="Helvetica" w:cs="Helvetica"/>
          <w:sz w:val="17"/>
          <w:szCs w:val="17"/>
        </w:rPr>
        <w:lastRenderedPageBreak/>
        <w:t>19, ст.2289; № 22, ст.2769; № 23, ст.2933; № 26, ст.3388; № 30, ст.4257, ст.4263)</w:t>
      </w:r>
      <w:r>
        <w:rPr>
          <w:rFonts w:ascii="Helvetica" w:hAnsi="Helvetica" w:cs="Helvetica"/>
          <w:sz w:val="17"/>
          <w:szCs w:val="17"/>
        </w:rPr>
        <w:br/>
      </w:r>
      <w:r>
        <w:rPr>
          <w:rStyle w:val="docnote-text"/>
          <w:rFonts w:ascii="Helvetica" w:hAnsi="Helvetica" w:cs="Helvetica"/>
          <w:sz w:val="17"/>
          <w:szCs w:val="17"/>
        </w:rPr>
        <w:t>(Сноска в редакции, введенной в действие с 21 февраля 2015 года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12" w:anchor="/document/99/420248124/XA00LVA2M9/" w:history="1">
        <w:r>
          <w:rPr>
            <w:rStyle w:val="a3"/>
            <w:rFonts w:ascii="Helvetica" w:hAnsi="Helvetica" w:cs="Helvetica"/>
            <w:sz w:val="17"/>
            <w:szCs w:val="17"/>
          </w:rPr>
          <w:t>приказом Минобрнауки России от 29 декабря 2014 года № 1643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>. - См.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13" w:anchor="/document/99/420253108/XA00LVS2MC/" w:history="1">
        <w:r>
          <w:rPr>
            <w:rStyle w:val="a3"/>
            <w:rFonts w:ascii="Helvetica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>)     </w:t>
      </w:r>
    </w:p>
    <w:p w:rsidR="00000000" w:rsidRDefault="00233FC7">
      <w:pPr>
        <w:divId w:val="1517227282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Стандарт включает в себя требования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 результатам освоения основной образо</w:t>
      </w:r>
      <w:r>
        <w:rPr>
          <w:rFonts w:ascii="Georgia" w:hAnsi="Georgia"/>
        </w:rPr>
        <w:t>вательной программы начального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 структуре основной образовательной программы начального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</w:t>
      </w:r>
      <w:r>
        <w:rPr>
          <w:rFonts w:ascii="Georgia" w:hAnsi="Georgia"/>
        </w:rPr>
        <w:t xml:space="preserve"> части основной образовательной программы и части, формируемой участниками образовательных отношений;         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 условиям реализации основной образовательной программы начального общего образования, в том числе кадровым, финансовым, материально-техническ</w:t>
      </w:r>
      <w:r>
        <w:rPr>
          <w:rFonts w:ascii="Georgia" w:hAnsi="Georgia"/>
        </w:rPr>
        <w:t>им и иным условиям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Требования к результатам,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образования, самоцен</w:t>
      </w:r>
      <w:r>
        <w:rPr>
          <w:rFonts w:ascii="Georgia" w:hAnsi="Georgia"/>
        </w:rPr>
        <w:t>ность начального общего образования как фундамента всего последующего образования.     </w:t>
      </w:r>
      <w:r>
        <w:rPr>
          <w:rFonts w:ascii="Georgia" w:hAnsi="Georgia"/>
        </w:rPr>
        <w:t> 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2.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</w:t>
      </w:r>
      <w:r>
        <w:rPr>
          <w:rFonts w:ascii="Georgia" w:hAnsi="Georgia"/>
        </w:rPr>
        <w:t>й и (или) федеральный государственный образовательный стандарт начального общего образования обучающихся с ограниченными возможностями здоровья и (или) федеральный государственный образовательный стандарт образования обучающихся с умственной отсталостью (и</w:t>
      </w:r>
      <w:r>
        <w:rPr>
          <w:rFonts w:ascii="Georgia" w:hAnsi="Georgia"/>
        </w:rPr>
        <w:t>нтеллектуальными нарушениями).     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Сноска исключена с 21 февраля 2015 года -</w:t>
      </w:r>
      <w:r>
        <w:rPr>
          <w:rFonts w:ascii="Georgia" w:hAnsi="Georgia"/>
        </w:rPr>
        <w:t xml:space="preserve"> </w:t>
      </w:r>
      <w:hyperlink r:id="rId14" w:anchor="/document/99/420248124/XA00LVS2MC/" w:history="1">
        <w:r>
          <w:rPr>
            <w:rStyle w:val="a3"/>
            <w:rFonts w:ascii="Georgia" w:hAnsi="Georgia"/>
          </w:rPr>
          <w:t>приказ Минобрнауки России от 29 декабря 2014 года № 1643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15" w:anchor="/document/99/420253108/XA00M262MM/" w:history="1">
        <w:r>
          <w:rPr>
            <w:rStyle w:val="a3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.      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3. Стандарт является основой объективной оценки соответствия установленным требованиям образовательной деятельности и подготовки обучающихся, освоивших основную образовательную програ</w:t>
      </w:r>
      <w:r>
        <w:rPr>
          <w:rFonts w:ascii="Georgia" w:hAnsi="Georgia"/>
        </w:rPr>
        <w:t>мму начального общего образования, независимо от формы получения образования и формы обучения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3" name="Рисунок 3" descr="C:\Users\ElenaR1\Downloads\ФГОС\ФГОС\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R1\Downloads\ФГОС\ФГОС\ 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    </w:t>
      </w:r>
    </w:p>
    <w:p w:rsidR="00000000" w:rsidRDefault="00233FC7">
      <w:pPr>
        <w:spacing w:after="240"/>
        <w:divId w:val="1147209991"/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0"/>
            <wp:docPr id="4" name="Рисунок 4" descr="https://vip.1zavuch.ru/system/content/image/183/1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p.1zavuch.ru/system/content/image/183/1/567587/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hAnsi="Helvetica" w:cs="Helvetica"/>
          <w:sz w:val="17"/>
          <w:szCs w:val="17"/>
        </w:rPr>
        <w:t>С учетом положений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18" w:anchor="/document/99/902389617/XA00MEE2NA/" w:history="1">
        <w:r>
          <w:rPr>
            <w:rStyle w:val="a3"/>
            <w:rFonts w:ascii="Helvetica" w:hAnsi="Helvetica" w:cs="Helvetica"/>
            <w:sz w:val="17"/>
            <w:szCs w:val="17"/>
          </w:rPr>
          <w:t>части 2 статьи 11 Федеральног</w:t>
        </w:r>
        <w:r>
          <w:rPr>
            <w:rStyle w:val="a3"/>
            <w:rFonts w:ascii="Helvetica" w:hAnsi="Helvetica" w:cs="Helvetica"/>
            <w:sz w:val="17"/>
            <w:szCs w:val="17"/>
          </w:rPr>
          <w:t>о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 xml:space="preserve"> (Собрание законодательства Российской Федерации, 2012, № 53, ст.7598; 2013, № 19, ст.2326; № 23, ст.2878; № 27, ст.3462; № 30, ст.4036; № 48, ст.6165; 2014, № 6, ст.562, ст.5</w:t>
      </w:r>
      <w:r>
        <w:rPr>
          <w:rStyle w:val="docnote-text"/>
          <w:rFonts w:ascii="Helvetica" w:hAnsi="Helvetica" w:cs="Helvetica"/>
          <w:sz w:val="17"/>
          <w:szCs w:val="17"/>
        </w:rPr>
        <w:t>66; № 19, ст.2289; № 22, ст.2769; № 23, ст.2933; № 26, ст.3388; № 30, ст.4257, ст.4263).</w:t>
      </w:r>
      <w:r>
        <w:rPr>
          <w:rFonts w:ascii="Helvetica" w:hAnsi="Helvetica" w:cs="Helvetica"/>
          <w:sz w:val="17"/>
          <w:szCs w:val="17"/>
        </w:rPr>
        <w:br/>
      </w:r>
      <w:r>
        <w:rPr>
          <w:rStyle w:val="docnote-text"/>
          <w:rFonts w:ascii="Helvetica" w:hAnsi="Helvetica" w:cs="Helvetica"/>
          <w:sz w:val="17"/>
          <w:szCs w:val="17"/>
        </w:rPr>
        <w:t>(Сноска дополнительно включена с 21 февраля 2015 года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19" w:anchor="/document/99/420248124/XA00M262MM/" w:history="1">
        <w:r>
          <w:rPr>
            <w:rStyle w:val="a3"/>
            <w:rFonts w:ascii="Helvetica" w:hAnsi="Helvetica" w:cs="Helvetica"/>
            <w:sz w:val="17"/>
            <w:szCs w:val="17"/>
          </w:rPr>
          <w:t>приказом Минобрнауки России от 29</w:t>
        </w:r>
        <w:r>
          <w:rPr>
            <w:rStyle w:val="a3"/>
            <w:rFonts w:ascii="Helvetica" w:hAnsi="Helvetica" w:cs="Helvetica"/>
            <w:sz w:val="17"/>
            <w:szCs w:val="17"/>
          </w:rPr>
          <w:t xml:space="preserve"> декабря 2014 года № 1643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>)     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4. Начальное общее образование может быть получено:</w:t>
      </w:r>
      <w:r>
        <w:br/>
      </w:r>
      <w:r>
        <w:br/>
      </w:r>
      <w:r>
        <w:t xml:space="preserve">в организациях, осуществляющих образовательную деятельность (в очной, очно-заочной </w:t>
      </w:r>
      <w:r>
        <w:lastRenderedPageBreak/>
        <w:t>или заочной форме)</w:t>
      </w:r>
      <w:r>
        <w:t>;</w:t>
      </w:r>
      <w:r>
        <w:br/>
      </w:r>
      <w:r>
        <w:br/>
      </w:r>
      <w:r>
        <w:t>вне организаций, осуществляющих образовательную деятельность, в фор</w:t>
      </w:r>
      <w:r>
        <w:t>ме семейного образования</w:t>
      </w:r>
      <w:r>
        <w:t>.</w:t>
      </w:r>
      <w:r>
        <w:br/>
      </w:r>
      <w:r>
        <w:br/>
      </w:r>
      <w:r>
        <w:t>Допускается сочетание различных форм получения образования и форм обучения</w:t>
      </w:r>
      <w:r>
        <w:t>.</w:t>
      </w:r>
      <w:r>
        <w:br/>
      </w:r>
      <w:r>
        <w:br/>
      </w:r>
      <w:r>
        <w:t>Срок получения начального общего образования составляет четыре года, а для инвалидов и лиц с ограниченными возможностями здоровья при обучении по адапти</w:t>
      </w:r>
      <w:r>
        <w:t>рованным основным образовательным программам начального общего образования, независимо от применяемых образовательных технологий, увеличивается не более чем на два года</w:t>
      </w:r>
      <w:r>
        <w:t>.</w:t>
      </w:r>
      <w:r>
        <w:br/>
      </w:r>
      <w:r>
        <w:br/>
      </w:r>
      <w:r>
        <w:t xml:space="preserve">В образовательной организации, реализующей интегрированные образовательные программы </w:t>
      </w:r>
      <w:r>
        <w:t>в области искусств, при реализации образовательной программы начального общего образования обеспечиваются условия для приобретения обучающимися знаний, умений и навыков в области выбранного вида искусств, опыта творческой деятельности и осуществления подго</w:t>
      </w:r>
      <w:r>
        <w:t>товки обучающихся к получению профессионального образования в области искусств.       </w:t>
      </w:r>
      <w:r>
        <w:t> 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Сноска исключена с 21 февраля 2015 года -</w:t>
      </w:r>
      <w:r>
        <w:rPr>
          <w:rFonts w:ascii="Georgia" w:hAnsi="Georgia"/>
        </w:rPr>
        <w:t xml:space="preserve"> </w:t>
      </w:r>
      <w:hyperlink r:id="rId20" w:anchor="/document/99/420248124/XA00M2O2MP/" w:history="1">
        <w:r>
          <w:rPr>
            <w:rStyle w:val="a3"/>
            <w:rFonts w:ascii="Georgia" w:hAnsi="Georgia"/>
          </w:rPr>
          <w:t xml:space="preserve">приказ Минобрнауки России </w:t>
        </w:r>
        <w:r>
          <w:rPr>
            <w:rStyle w:val="a3"/>
            <w:rFonts w:ascii="Georgia" w:hAnsi="Georgia"/>
          </w:rPr>
          <w:t>от 29 декабря 2014 года № 1643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21" w:anchor="/document/99/420253108/XA00M3A2MS/" w:history="1">
        <w:r>
          <w:rPr>
            <w:rStyle w:val="a3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.    </w:t>
      </w:r>
    </w:p>
    <w:p w:rsidR="00000000" w:rsidRDefault="00233FC7">
      <w:pPr>
        <w:spacing w:after="223"/>
        <w:jc w:val="both"/>
        <w:divId w:val="1517227282"/>
        <w:rPr>
          <w:rFonts w:ascii="Georgia" w:hAnsi="Georgia"/>
        </w:rPr>
      </w:pPr>
      <w:r>
        <w:rPr>
          <w:rFonts w:ascii="Georgia" w:hAnsi="Georgia"/>
        </w:rPr>
        <w:t>5. Стандарт разработан с учетом региональных, национальных и этнокультурных особенностей народов Российской Федер</w:t>
      </w:r>
      <w:r>
        <w:rPr>
          <w:rFonts w:ascii="Georgia" w:hAnsi="Georgia"/>
        </w:rPr>
        <w:t>ации.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6. Стандарт направлен на обеспечение:</w:t>
      </w:r>
      <w:r>
        <w:br/>
      </w:r>
      <w:r>
        <w:br/>
      </w:r>
      <w:r>
        <w:t>равных возможностей получения качественного начального общего образования</w:t>
      </w:r>
      <w:r>
        <w:t>;</w:t>
      </w:r>
      <w:r>
        <w:br/>
      </w:r>
      <w:r>
        <w:br/>
      </w:r>
      <w:r>
        <w:t>духовно-нравственного развития и воспитания обучающихся при получении начального общего образования, становление их гражданской идентич</w:t>
      </w:r>
      <w:r>
        <w:t>ности как основы развития гражданского общества;</w:t>
      </w:r>
      <w:r>
        <w:br/>
      </w:r>
      <w:r>
        <w:br/>
      </w:r>
      <w:r>
        <w:t>преемственности основных образовательных программ дошкольного, начального общего, основного общего, среднего общего, профессионального образования;</w:t>
      </w:r>
      <w:r>
        <w:br/>
      </w:r>
      <w:r>
        <w:br/>
      </w:r>
      <w:r>
        <w:t>сохранения и развития культурного разнообразия и языковог</w:t>
      </w:r>
      <w:r>
        <w:t>о наследия многонационального народа Российской Федерации, права на изучение родного языка, возможности получения начального общего образования на родном языке, овладения духовными ценностями и культурой многонационального народа России</w:t>
      </w:r>
      <w:r>
        <w:t>;</w:t>
      </w:r>
      <w:r>
        <w:br/>
      </w:r>
      <w:r>
        <w:br/>
      </w:r>
      <w:r>
        <w:t>единства образова</w:t>
      </w:r>
      <w:r>
        <w:t>тельного пространства Российской Федерации;</w:t>
      </w:r>
      <w:r>
        <w:br/>
      </w:r>
      <w:r>
        <w:br/>
      </w:r>
      <w:r>
        <w:t>демократизации образования и всей образовательной деятельности, в том числе через развитие форм государственно-общественного управления, расширение возможностей для реализации права выбора педагогическими работн</w:t>
      </w:r>
      <w:r>
        <w:t>иками методик обучения и воспитания, методов оценки знаний обучающихся, воспитанников, использования различных форм образовательной деятельности обучающихся, развития культуры образовательной среды</w:t>
      </w:r>
      <w:r>
        <w:br/>
        <w:t>организации, осуществляющей образовательную деятельность;</w:t>
      </w:r>
      <w:r>
        <w:br/>
      </w:r>
      <w:r>
        <w:br/>
      </w:r>
      <w:r>
        <w:t xml:space="preserve">формирования критериальной оценки результатов освоения обучающимися основной образовательной программы начального общего образования, деятельности педагогических работников, организации, осуществляющей образовательную </w:t>
      </w:r>
      <w:r>
        <w:lastRenderedPageBreak/>
        <w:t>деятельность, функционирования систем</w:t>
      </w:r>
      <w:r>
        <w:t>ы образования в целом;</w:t>
      </w:r>
      <w:r>
        <w:br/>
      </w:r>
      <w:r>
        <w:br/>
      </w:r>
      <w:r>
        <w:t>условий для эффективной реализации и освоения обучающимися основной образовательной программы начального общего образования, в том числе обеспечение условий для индивидуального развития всех обучающихся, в особенности тех, кто в наи</w:t>
      </w:r>
      <w:r>
        <w:t>большей степени нуждается в специальных условиях обучения, - одаренных детей и детей с ограниченными возможностями здоровья</w:t>
      </w:r>
      <w:r>
        <w:t>.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7. В основе Стандарта лежит системно-деятельностный подход, который предполагает:</w:t>
      </w:r>
      <w:r>
        <w:br/>
      </w:r>
      <w:r>
        <w:br/>
      </w:r>
      <w:r>
        <w:t>воспитание и развитие качеств личности, отвечающ</w:t>
      </w:r>
      <w:r>
        <w:t xml:space="preserve">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многонационального, поликультурного и поликонфессионального состава российского </w:t>
      </w:r>
      <w:r>
        <w:t>общества</w:t>
      </w:r>
      <w:r>
        <w:t>;</w:t>
      </w:r>
      <w:r>
        <w:br/>
      </w:r>
      <w:r>
        <w:br/>
      </w:r>
      <w:r>
        <w:t>переход к стратегии социального проектирования и конструирования в системе образования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</w:t>
      </w:r>
      <w:r>
        <w:t>тельного развития обучающихся</w:t>
      </w:r>
      <w:r>
        <w:t>;</w:t>
      </w:r>
      <w:r>
        <w:br/>
      </w:r>
      <w:r>
        <w:br/>
      </w:r>
      <w:r>
        <w:t>ориентацию на результаты образования как системообразующий компонент Стандарта, где развитие личности обучающегося на основе усвоения универсальных учебных действий, познания и освоения мира составляет цель и основной резуль</w:t>
      </w:r>
      <w:r>
        <w:t>тат образования</w:t>
      </w:r>
      <w:r>
        <w:t>;</w:t>
      </w:r>
      <w:r>
        <w:br/>
      </w:r>
      <w:r>
        <w:br/>
      </w:r>
      <w:r>
        <w:t>признание решающей роли содержания образования, способов организации образовательной деятельности и взаимодействия участников образовательных отношений в достижении целей личностного, социального и познавательного развития обучающихся;</w:t>
      </w:r>
      <w:r>
        <w:br/>
      </w:r>
      <w:r>
        <w:br/>
      </w:r>
      <w:r>
        <w:t>у</w:t>
      </w:r>
      <w:r>
        <w:t>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</w:t>
      </w:r>
      <w:r>
        <w:t>;</w:t>
      </w:r>
      <w:r>
        <w:br/>
      </w:r>
      <w:r>
        <w:br/>
      </w:r>
      <w:r>
        <w:t>обеспечение преемственности дошкольного, нач</w:t>
      </w:r>
      <w:r>
        <w:t>ального общего, основного и среднего общего образования</w:t>
      </w:r>
      <w:r>
        <w:t>;</w:t>
      </w:r>
      <w:r>
        <w:br/>
      </w:r>
      <w:r>
        <w:br/>
      </w:r>
      <w:r>
        <w:t>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</w:t>
      </w:r>
      <w:r>
        <w:t>тенциала, познавательных мотивов, обогащение форм взаимодействия со сверстниками и взрослыми в познавательной деятельности</w:t>
      </w:r>
      <w:r>
        <w:t>;</w:t>
      </w:r>
      <w:r>
        <w:br/>
      </w:r>
      <w:r>
        <w:br/>
      </w:r>
      <w:r>
        <w:t>гарантированность достижения планируемых результатов освоения основной образовательной программы начального общего образования, что</w:t>
      </w:r>
      <w:r>
        <w:t xml:space="preserve"> и создает основу для самостоятельного успешного усвоения обучающимися новых знаний, умений, компетенций, видов и способов деятельности</w:t>
      </w:r>
      <w:r>
        <w:t>.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8. В соответствии со Стандартом при получении начального общего образования осуществляется: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становление основ гражданской идентичности и мировоззрения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формирование основ умения учиться и способности к организации своей </w:t>
      </w:r>
      <w:r>
        <w:rPr>
          <w:rFonts w:ascii="Georgia" w:hAnsi="Georgia"/>
        </w:rPr>
        <w:lastRenderedPageBreak/>
        <w:t>деятельности - умение принимать, сохранять цели и следовать им в учебной деятельности, планировать свою деятельност</w:t>
      </w:r>
      <w:r>
        <w:rPr>
          <w:rFonts w:ascii="Georgia" w:hAnsi="Georgia"/>
        </w:rPr>
        <w:t>ь, осуществлять ее контроль и оценку, взаимодействовать с педагогом и сверстниками в учебной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br/>
      </w:r>
      <w: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</w:t>
      </w:r>
      <w:r>
        <w:t>й</w:t>
      </w:r>
      <w:r>
        <w:t>;</w:t>
      </w:r>
      <w:r>
        <w:br/>
      </w:r>
      <w:r>
        <w:br/>
      </w:r>
      <w:r>
        <w:t>укрепление физического и духовного здоровья обучающихся</w:t>
      </w:r>
      <w:r>
        <w:t>.</w:t>
      </w:r>
      <w:r>
        <w:br/>
      </w:r>
      <w:r>
        <w:br/>
      </w:r>
      <w:r>
        <w:t>Стандарт ориентирован на становление личностных характеристик выпускника ("портрет выпускника начальной школы")</w:t>
      </w:r>
      <w:r>
        <w:t>:</w:t>
      </w:r>
      <w:r>
        <w:br/>
      </w:r>
      <w:r>
        <w:br/>
      </w:r>
      <w:r>
        <w:t>любящий свой народ, свой край и свою Родину</w:t>
      </w:r>
      <w:r>
        <w:t>;</w:t>
      </w:r>
      <w:r>
        <w:br/>
      </w:r>
      <w:r>
        <w:br/>
      </w:r>
      <w:r>
        <w:t>уважающий и принимающий ценности с</w:t>
      </w:r>
      <w:r>
        <w:t>емьи и общества</w:t>
      </w:r>
      <w:r>
        <w:t>;</w:t>
      </w:r>
      <w:r>
        <w:br/>
      </w:r>
      <w:r>
        <w:br/>
      </w:r>
      <w:r>
        <w:t>любознательный, активно и заинтересованно познающий мир</w:t>
      </w:r>
      <w:r>
        <w:t>;</w:t>
      </w:r>
      <w:r>
        <w:br/>
      </w:r>
      <w:r>
        <w:br/>
      </w:r>
      <w:r>
        <w:t>владеющий основами умения учиться, способный к организации собственной деятельности</w:t>
      </w:r>
      <w:r>
        <w:t>;</w:t>
      </w:r>
      <w:r>
        <w:br/>
      </w:r>
      <w:r>
        <w:br/>
      </w:r>
      <w:r>
        <w:t>готовый самостоятельно действовать и отвечать за свои поступки перед семьей и обществом</w:t>
      </w:r>
      <w:r>
        <w:t>;</w:t>
      </w:r>
      <w:r>
        <w:br/>
      </w:r>
      <w:r>
        <w:br/>
      </w:r>
      <w:r>
        <w:t>добр</w:t>
      </w:r>
      <w:r>
        <w:t>ожелательный, умеющий слушать и слышать собеседника, обосновывать свою позицию, высказывать свое мнение</w:t>
      </w:r>
      <w:r>
        <w:t>;</w:t>
      </w:r>
      <w:r>
        <w:br/>
      </w:r>
      <w:r>
        <w:br/>
      </w:r>
      <w:r>
        <w:t>выполняющий правила здорового и безопасного для себя и окружающих образа жизни</w:t>
      </w:r>
      <w:r>
        <w:t>.</w:t>
      </w:r>
    </w:p>
    <w:p w:rsidR="00000000" w:rsidRDefault="00233FC7">
      <w:pPr>
        <w:divId w:val="1772971022"/>
        <w:rPr>
          <w:rFonts w:ascii="Helvetica" w:hAnsi="Helvetica" w:cs="Helvetica"/>
          <w:sz w:val="27"/>
          <w:szCs w:val="27"/>
        </w:rPr>
      </w:pPr>
      <w:r>
        <w:rPr>
          <w:rStyle w:val="docuntyped-number"/>
          <w:rFonts w:ascii="Helvetica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hAnsi="Helvetica" w:cs="Helvetica"/>
          <w:sz w:val="27"/>
          <w:szCs w:val="27"/>
        </w:rPr>
        <w:t>Требования к результатам освоения основной образовательной програм</w:t>
      </w:r>
      <w:r>
        <w:rPr>
          <w:rStyle w:val="docuntyped-name"/>
          <w:rFonts w:ascii="Helvetica" w:hAnsi="Helvetica" w:cs="Helvetica"/>
          <w:sz w:val="27"/>
          <w:szCs w:val="27"/>
        </w:rPr>
        <w:t>мы начального общего образовани</w:t>
      </w:r>
      <w:r>
        <w:rPr>
          <w:rStyle w:val="docuntyped-name"/>
          <w:rFonts w:ascii="Helvetica" w:hAnsi="Helvetica" w:cs="Helvetica"/>
          <w:sz w:val="27"/>
          <w:szCs w:val="27"/>
        </w:rPr>
        <w:t>я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9. Стандарт устанавливает требования к результатам обучающихся, освоивших основную образовательную программу начального общего образования: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личностным, включающим готовность и способность обучающихся к саморазвитию, сформи</w:t>
      </w:r>
      <w:r>
        <w:rPr>
          <w:rFonts w:ascii="Georgia" w:hAnsi="Georgia"/>
        </w:rPr>
        <w:t>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t xml:space="preserve"> сформированность основ гражданской идентичности.</w:t>
      </w:r>
      <w:r>
        <w:br/>
      </w:r>
      <w:r>
        <w:br/>
      </w:r>
      <w:r>
        <w:t>м</w:t>
      </w:r>
      <w:r>
        <w:t>етапредметным, включающим</w:t>
      </w:r>
      <w: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</w:t>
      </w:r>
      <w:r>
        <w:br/>
      </w:r>
      <w:r>
        <w:br/>
      </w:r>
      <w:r>
        <w:t>предметным, включающим освоенный об</w:t>
      </w:r>
      <w:r>
        <w:t>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</w:t>
      </w:r>
      <w:r>
        <w:t xml:space="preserve"> научной картины мира</w:t>
      </w:r>
      <w:r>
        <w:t>.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lastRenderedPageBreak/>
        <w:t>10. Личностные результаты освоения основной образовательной программы начального общего образования должны отражать:</w:t>
      </w:r>
    </w:p>
    <w:p w:rsidR="00000000" w:rsidRDefault="00233FC7">
      <w:pPr>
        <w:spacing w:after="223"/>
        <w:jc w:val="both"/>
        <w:divId w:val="1517227282"/>
        <w:rPr>
          <w:rFonts w:ascii="Georgia" w:hAnsi="Georgia"/>
        </w:rPr>
      </w:pPr>
      <w:r>
        <w:rPr>
          <w:rFonts w:ascii="Georgia" w:hAnsi="Georgia"/>
        </w:rPr>
        <w:t>1) формирование основ российской гражданской идентичности, чувства гордости за свою Родину, российский народ и истор</w:t>
      </w:r>
      <w:r>
        <w:rPr>
          <w:rFonts w:ascii="Georgia" w:hAnsi="Georgia"/>
        </w:rPr>
        <w:t>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</w:t>
      </w:r>
      <w:r>
        <w:rPr>
          <w:rFonts w:ascii="Georgia" w:hAnsi="Georgia"/>
        </w:rPr>
        <w:t>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2) формирование целостного, социально ориентированного</w:t>
      </w:r>
      <w:r>
        <w:rPr>
          <w:rFonts w:ascii="Georgia" w:hAnsi="Georgia"/>
        </w:rPr>
        <w:t xml:space="preserve"> взгляда на мир в его органичном единстве и разнообразии природы, народов, культур и религий;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3) формирование уважительного отношения к иному мнению, истории и культуре других народов;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4) овладение начальными навыками адаптации в динамично изменяющемся и р</w:t>
      </w:r>
      <w:r>
        <w:rPr>
          <w:rFonts w:ascii="Georgia" w:hAnsi="Georgia"/>
        </w:rPr>
        <w:t>азвивающемся мире;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6) развитие самостоятельности и личной ответственности за свои поступки, в том числе в информационной де</w:t>
      </w:r>
      <w:r>
        <w:rPr>
          <w:rFonts w:ascii="Georgia" w:hAnsi="Georgia"/>
        </w:rPr>
        <w:t>ятельности, на основе представлений о нравственных нормах, социальной справедливости и свободе;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7) формирование эстетических потребностей, ценностей и чувств;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8) развитие этических чувств, доброжелательности и эмоционально-нравственной отзывчивости, понима</w:t>
      </w:r>
      <w:r>
        <w:rPr>
          <w:rFonts w:ascii="Georgia" w:hAnsi="Georgia"/>
        </w:rPr>
        <w:t>ния и сопереживания чувствам других людей;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10) формирование установки на безопасный, здоровы</w:t>
      </w:r>
      <w:r>
        <w:rPr>
          <w:rFonts w:ascii="Georgia" w:hAnsi="Georgia"/>
        </w:rPr>
        <w:t>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11. Метапредметные результаты освоения основной образовательной программы начального общего образования должны отражать: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 xml:space="preserve">1) </w:t>
      </w:r>
      <w:r>
        <w:rPr>
          <w:rFonts w:ascii="Georgia" w:hAnsi="Georgia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2) освоение способов решения проблем творческого и поискового характера;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3) формирование умения планировать, контролировать и оценивать учебны</w:t>
      </w:r>
      <w:r>
        <w:rPr>
          <w:rFonts w:ascii="Georgia" w:hAnsi="Georgia"/>
        </w:rPr>
        <w:t>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 xml:space="preserve">4) формирование умения понимать причины успеха/неуспеха учебной деятельности и способности конструктивно действовать </w:t>
      </w:r>
      <w:r>
        <w:rPr>
          <w:rFonts w:ascii="Georgia" w:hAnsi="Georgia"/>
        </w:rPr>
        <w:t>даже в ситуациях неуспеха;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5) освоение начальных форм познавательной и личностной рефлексии;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lastRenderedPageBreak/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</w:t>
      </w:r>
      <w:r>
        <w:rPr>
          <w:rFonts w:ascii="Georgia" w:hAnsi="Georgia"/>
        </w:rPr>
        <w:t>дач;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8) использование различных способов поиска (в справочных источниках и открытом учебном и</w:t>
      </w:r>
      <w:r>
        <w:rPr>
          <w:rFonts w:ascii="Georgia" w:hAnsi="Georgia"/>
        </w:rPr>
        <w:t>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</w:t>
      </w:r>
      <w:r>
        <w:rPr>
          <w:rFonts w:ascii="Georgia" w:hAnsi="Georgia"/>
        </w:rPr>
        <w:t xml:space="preserve">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</w:t>
      </w:r>
      <w:r>
        <w:rPr>
          <w:rFonts w:ascii="Georgia" w:hAnsi="Georgia"/>
        </w:rPr>
        <w:t>ета;</w:t>
      </w:r>
    </w:p>
    <w:p w:rsidR="00000000" w:rsidRDefault="00233FC7">
      <w:pPr>
        <w:spacing w:after="223"/>
        <w:jc w:val="both"/>
        <w:divId w:val="1517227282"/>
        <w:rPr>
          <w:rFonts w:ascii="Georgia" w:hAnsi="Georgia"/>
        </w:rPr>
      </w:pPr>
      <w:r>
        <w:rPr>
          <w:rFonts w:ascii="Georgia" w:hAnsi="Georgia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</w:t>
      </w:r>
      <w:r>
        <w:rPr>
          <w:rFonts w:ascii="Georgia" w:hAnsi="Georgia"/>
        </w:rPr>
        <w:t>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10) овладение</w:t>
      </w:r>
      <w:r>
        <w:rPr>
          <w:rFonts w:ascii="Georgia" w:hAnsi="Georgia"/>
        </w:rPr>
        <w:t xml:space="preserve">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11) готовность слушать собеседника и вести</w:t>
      </w:r>
      <w:r>
        <w:rPr>
          <w:rFonts w:ascii="Georgia" w:hAnsi="Georgia"/>
        </w:rPr>
        <w:t xml:space="preserve">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12) определение общей цели и путей ее достижения; умение договариваться о</w:t>
      </w:r>
      <w:r>
        <w:rPr>
          <w:rFonts w:ascii="Georgia" w:hAnsi="Georgia"/>
        </w:rPr>
        <w:t xml:space="preserve">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13) готовность конструктивно разрешать конфликты посредством учета интерес</w:t>
      </w:r>
      <w:r>
        <w:rPr>
          <w:rFonts w:ascii="Georgia" w:hAnsi="Georgia"/>
        </w:rPr>
        <w:t>ов сторон и сотрудничества;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 xml:space="preserve">15) </w:t>
      </w:r>
      <w:r>
        <w:rPr>
          <w:rFonts w:ascii="Georgia" w:hAnsi="Georgia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000000" w:rsidRDefault="00233FC7">
      <w:pPr>
        <w:spacing w:after="223"/>
        <w:jc w:val="both"/>
        <w:divId w:val="1517227282"/>
        <w:rPr>
          <w:rFonts w:ascii="Georgia" w:hAnsi="Georgia"/>
        </w:rPr>
      </w:pPr>
      <w:r>
        <w:rPr>
          <w:rFonts w:ascii="Georgia" w:hAnsi="Georgia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</w:t>
      </w:r>
      <w:r>
        <w:rPr>
          <w:rFonts w:ascii="Georgia" w:hAnsi="Georgia"/>
        </w:rPr>
        <w:t>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12. Предметные результаты освоения основной образовательной программы начального общего образо</w:t>
      </w:r>
      <w:r>
        <w:rPr>
          <w:rFonts w:ascii="Georgia" w:hAnsi="Georgia"/>
        </w:rPr>
        <w:t>вания с учетом специфики содержания предметных областей, включающих в себя конкретные учебные предметы, должны отражать: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lastRenderedPageBreak/>
        <w:t xml:space="preserve">12.1. Русский язык и литературное чтение </w:t>
      </w:r>
      <w:r>
        <w:br/>
      </w:r>
      <w:r>
        <w:br/>
      </w:r>
      <w:r>
        <w:t>Русский язык</w:t>
      </w:r>
      <w:r>
        <w:t>: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1) формирование первоначальных представлений о единстве и многообразии языково</w:t>
      </w:r>
      <w:r>
        <w:rPr>
          <w:rFonts w:ascii="Georgia" w:hAnsi="Georgia"/>
        </w:rPr>
        <w:t>го и культурного пространства России, о языке как основе национального самосознания;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 xml:space="preserve"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</w:t>
      </w:r>
      <w:r>
        <w:rPr>
          <w:rFonts w:ascii="Georgia" w:hAnsi="Georgia"/>
        </w:rPr>
        <w:t>государственного языка Российской Федерации, языка межнационального общения;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 xml:space="preserve">4) </w:t>
      </w:r>
      <w:r>
        <w:rPr>
          <w:rFonts w:ascii="Georgia" w:hAnsi="Georgia"/>
        </w:rPr>
        <w:t>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 для успе</w:t>
      </w:r>
      <w:r>
        <w:rPr>
          <w:rFonts w:ascii="Georgia" w:hAnsi="Georgia"/>
        </w:rPr>
        <w:t>шного решения коммуникативных задач;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  <w:r>
        <w:br/>
      </w:r>
      <w:r>
        <w:br/>
      </w:r>
      <w:r>
        <w:t>Литературное чтение</w:t>
      </w:r>
      <w:r>
        <w:t>:</w:t>
      </w:r>
    </w:p>
    <w:p w:rsidR="00000000" w:rsidRDefault="00233FC7">
      <w:pPr>
        <w:spacing w:after="223"/>
        <w:jc w:val="both"/>
        <w:divId w:val="1517227282"/>
        <w:rPr>
          <w:rFonts w:ascii="Georgia" w:hAnsi="Georgia"/>
        </w:rPr>
      </w:pPr>
      <w:r>
        <w:rPr>
          <w:rFonts w:ascii="Georgia" w:hAnsi="Georgia"/>
        </w:rPr>
        <w:t>1) понимание литературы как явления национально</w:t>
      </w:r>
      <w:r>
        <w:rPr>
          <w:rFonts w:ascii="Georgia" w:hAnsi="Georgia"/>
        </w:rPr>
        <w:t>й и мировой культуры, средства сохранения и передачи нравственных ценностей и традиций</w:t>
      </w:r>
      <w:r>
        <w:rPr>
          <w:rFonts w:ascii="Georgia" w:hAnsi="Georgia"/>
        </w:rPr>
        <w:t>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</w:t>
      </w:r>
      <w:r>
        <w:rPr>
          <w:rFonts w:ascii="Georgia" w:hAnsi="Georgia"/>
        </w:rPr>
        <w:t xml:space="preserve">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3) понимание роли чтения, использование разных видов чтения (ознакомительное, изучающее, выборочное, поисковое); умение осознанн</w:t>
      </w:r>
      <w:r>
        <w:rPr>
          <w:rFonts w:ascii="Georgia" w:hAnsi="Georgia"/>
        </w:rPr>
        <w:t>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 xml:space="preserve">4) достижение необходимого для продолжения образования уровня читательской компетентности, общего </w:t>
      </w:r>
      <w:r>
        <w:rPr>
          <w:rFonts w:ascii="Georgia" w:hAnsi="Georgia"/>
        </w:rPr>
        <w:t>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000000" w:rsidRDefault="00233FC7">
      <w:pPr>
        <w:spacing w:after="223"/>
        <w:jc w:val="both"/>
        <w:divId w:val="1517227282"/>
        <w:rPr>
          <w:rFonts w:ascii="Georgia" w:hAnsi="Georgia"/>
        </w:rPr>
      </w:pPr>
      <w:r>
        <w:rPr>
          <w:rFonts w:ascii="Georgia" w:hAnsi="Georgia"/>
        </w:rPr>
        <w:t>5) умение с</w:t>
      </w:r>
      <w:r>
        <w:rPr>
          <w:rFonts w:ascii="Georgia" w:hAnsi="Georgia"/>
        </w:rPr>
        <w:t>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 xml:space="preserve">12.2. Родной язык и литературное чтение на родном языке </w:t>
      </w:r>
      <w:r>
        <w:br/>
      </w:r>
      <w:r>
        <w:br/>
      </w:r>
      <w:r>
        <w:t>Родной язык</w:t>
      </w:r>
      <w:r>
        <w:t>:</w:t>
      </w:r>
    </w:p>
    <w:p w:rsidR="00000000" w:rsidRDefault="00233FC7">
      <w:pPr>
        <w:spacing w:after="223"/>
        <w:jc w:val="both"/>
        <w:divId w:val="1517227282"/>
        <w:rPr>
          <w:rFonts w:ascii="Georgia" w:hAnsi="Georgia"/>
        </w:rPr>
      </w:pPr>
      <w:r>
        <w:rPr>
          <w:rFonts w:ascii="Georgia" w:hAnsi="Georgia"/>
        </w:rPr>
        <w:lastRenderedPageBreak/>
        <w:t>1) воспитание ценностного отношения к родному я</w:t>
      </w:r>
      <w:r>
        <w:rPr>
          <w:rFonts w:ascii="Georgia" w:hAnsi="Georgia"/>
        </w:rPr>
        <w:t>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</w:t>
      </w:r>
      <w:r>
        <w:rPr>
          <w:rFonts w:ascii="Georgia" w:hAnsi="Georgia"/>
        </w:rPr>
        <w:t>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2) обогащение ак</w:t>
      </w:r>
      <w:r>
        <w:rPr>
          <w:rFonts w:ascii="Georgia" w:hAnsi="Georgia"/>
        </w:rPr>
        <w:t>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3) формирование первоначальных научных знаний о родном языке как системе и как</w:t>
      </w:r>
      <w:r>
        <w:rPr>
          <w:rFonts w:ascii="Georgia" w:hAnsi="Georgia"/>
        </w:rPr>
        <w:t xml:space="preserve">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</w:t>
      </w:r>
      <w:r>
        <w:rPr>
          <w:rFonts w:ascii="Georgia" w:hAnsi="Georgia"/>
        </w:rPr>
        <w:t>ей культуры и гражданской позиции человека;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5</w:t>
      </w:r>
      <w:r>
        <w:rPr>
          <w:rFonts w:ascii="Georgia" w:hAnsi="Georgia"/>
        </w:rPr>
        <w:t>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  <w:r>
        <w:br/>
      </w:r>
      <w:r>
        <w:br/>
      </w:r>
      <w:r>
        <w:t>Литературное чтение на родном языке</w:t>
      </w:r>
      <w:r>
        <w:t>:</w:t>
      </w:r>
    </w:p>
    <w:p w:rsidR="00000000" w:rsidRDefault="00233FC7">
      <w:pPr>
        <w:spacing w:after="223"/>
        <w:jc w:val="both"/>
        <w:divId w:val="1517227282"/>
        <w:rPr>
          <w:rFonts w:ascii="Georgia" w:hAnsi="Georgia"/>
        </w:rPr>
      </w:pPr>
      <w:r>
        <w:rPr>
          <w:rFonts w:ascii="Georgia" w:hAnsi="Georgia"/>
        </w:rPr>
        <w:t>1) понимание родной литературы как одной из основных национально-куль</w:t>
      </w:r>
      <w:r>
        <w:rPr>
          <w:rFonts w:ascii="Georgia" w:hAnsi="Georgia"/>
        </w:rPr>
        <w:t>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</w:t>
      </w:r>
      <w:r>
        <w:rPr>
          <w:rFonts w:ascii="Georgia" w:hAnsi="Georgia"/>
        </w:rPr>
        <w:t>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2) осознание значимости чтения на родном языке для личного развития; формирование пр</w:t>
      </w:r>
      <w:r>
        <w:rPr>
          <w:rFonts w:ascii="Georgia" w:hAnsi="Georgia"/>
        </w:rPr>
        <w:t xml:space="preserve">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</w:t>
      </w:r>
      <w:r>
        <w:rPr>
          <w:rFonts w:ascii="Georgia" w:hAnsi="Georgia"/>
        </w:rPr>
        <w:t>самоидентификации;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</w:t>
      </w:r>
      <w:r>
        <w:rPr>
          <w:rFonts w:ascii="Georgia" w:hAnsi="Georgia"/>
        </w:rPr>
        <w:t xml:space="preserve"> оценку поступков героев;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</w:t>
      </w:r>
      <w:r>
        <w:rPr>
          <w:rFonts w:ascii="Georgia" w:hAnsi="Georgia"/>
        </w:rPr>
        <w:t>я художественных, научно-популярных и учебных текстов с использованием элементарных литературоведческих понятий;</w:t>
      </w:r>
    </w:p>
    <w:p w:rsidR="00000000" w:rsidRDefault="00233FC7">
      <w:pPr>
        <w:spacing w:after="223"/>
        <w:jc w:val="both"/>
        <w:divId w:val="1517227282"/>
        <w:rPr>
          <w:rFonts w:ascii="Georgia" w:hAnsi="Georgia"/>
        </w:rPr>
      </w:pPr>
      <w:r>
        <w:rPr>
          <w:rFonts w:ascii="Georgia" w:hAnsi="Georgia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</w:t>
      </w:r>
      <w:r>
        <w:rPr>
          <w:rFonts w:ascii="Georgia" w:hAnsi="Georgia"/>
        </w:rPr>
        <w:t>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12.3. Иностранный язык: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lastRenderedPageBreak/>
        <w:t>1) приобретение начальных навыков общения в устной и письменной форме с носителями иностранног</w:t>
      </w:r>
      <w:r>
        <w:rPr>
          <w:rFonts w:ascii="Georgia" w:hAnsi="Georgia"/>
        </w:rPr>
        <w:t>о языка на основе своих речевых возможностей и потребностей; освоение правил речевого и неречевого поведения;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 xml:space="preserve">2) освоение начальных лингвистических представлений, необходимых для овладения на элементарном уровне устной и письменной речью на иностранном </w:t>
      </w:r>
      <w:r>
        <w:rPr>
          <w:rFonts w:ascii="Georgia" w:hAnsi="Georgia"/>
        </w:rPr>
        <w:t>языке, расширение лингвистического кругозора;</w:t>
      </w:r>
    </w:p>
    <w:p w:rsidR="00000000" w:rsidRDefault="00233FC7">
      <w:pPr>
        <w:spacing w:after="223"/>
        <w:jc w:val="both"/>
        <w:divId w:val="1517227282"/>
        <w:rPr>
          <w:rFonts w:ascii="Georgia" w:hAnsi="Georgia"/>
        </w:rPr>
      </w:pPr>
      <w:r>
        <w:rPr>
          <w:rFonts w:ascii="Georgia" w:hAnsi="Georgia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</w:t>
      </w:r>
      <w:r>
        <w:rPr>
          <w:rFonts w:ascii="Georgia" w:hAnsi="Georgia"/>
        </w:rPr>
        <w:t>ной литературы.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12.4. Математика и информатика: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2) овладение основами логиче</w:t>
      </w:r>
      <w:r>
        <w:rPr>
          <w:rFonts w:ascii="Georgia" w:hAnsi="Georgia"/>
        </w:rPr>
        <w:t>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3) приобретение начального опыта применения матема</w:t>
      </w:r>
      <w:r>
        <w:rPr>
          <w:rFonts w:ascii="Georgia" w:hAnsi="Georgia"/>
        </w:rPr>
        <w:t>тических знаний для решения учебно-познавательных и учебно-практических задач;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</w:t>
      </w:r>
      <w:r>
        <w:rPr>
          <w:rFonts w:ascii="Georgia" w:hAnsi="Georgia"/>
        </w:rPr>
        <w:t>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5) приобретение первоначальных п</w:t>
      </w:r>
      <w:r>
        <w:rPr>
          <w:rFonts w:ascii="Georgia" w:hAnsi="Georgia"/>
        </w:rPr>
        <w:t>редставлений о компьютерной грамотности.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12.5. Обществознание и естествознание (Окружающий мир):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2) сформированность уважительного о</w:t>
      </w:r>
      <w:r>
        <w:rPr>
          <w:rFonts w:ascii="Georgia" w:hAnsi="Georgia"/>
        </w:rPr>
        <w:t>тношения к России, родному краю, своей семье, истории, культуре, природе нашей страны, ее современной жизни;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</w:t>
      </w:r>
      <w:r>
        <w:rPr>
          <w:rFonts w:ascii="Georgia" w:hAnsi="Georgia"/>
        </w:rPr>
        <w:t>юдей, норм здоровьесберегающего поведения в природной и социальной среде;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</w:t>
      </w:r>
      <w:r>
        <w:rPr>
          <w:rFonts w:ascii="Georgia" w:hAnsi="Georgia"/>
        </w:rPr>
        <w:t>ающих людей, в открытом информационном пространстве);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5) развитие навыков устанавливать и выявлять причинно-следственные связи в окружающем мире.</w:t>
      </w:r>
    </w:p>
    <w:p w:rsidR="00000000" w:rsidRDefault="00233FC7">
      <w:pPr>
        <w:spacing w:after="223"/>
        <w:jc w:val="both"/>
        <w:divId w:val="1517227282"/>
        <w:rPr>
          <w:rFonts w:ascii="Georgia" w:hAnsi="Georgia"/>
        </w:rPr>
      </w:pPr>
      <w:r>
        <w:rPr>
          <w:rFonts w:ascii="Georgia" w:hAnsi="Georgia"/>
        </w:rPr>
        <w:lastRenderedPageBreak/>
        <w:t>12.6. Основы религиозных культур и светской этики*:</w:t>
      </w:r>
    </w:p>
    <w:p w:rsidR="00000000" w:rsidRDefault="00233FC7">
      <w:pPr>
        <w:divId w:val="23793352"/>
        <w:rPr>
          <w:rFonts w:ascii="Helvetica" w:hAnsi="Helvetica" w:cs="Helvetica"/>
          <w:sz w:val="17"/>
          <w:szCs w:val="17"/>
        </w:rPr>
      </w:pPr>
      <w:r>
        <w:rPr>
          <w:rStyle w:val="docnote-number"/>
          <w:rFonts w:ascii="Helvetica" w:hAnsi="Helvetica" w:cs="Helvetica"/>
          <w:sz w:val="17"/>
          <w:szCs w:val="17"/>
        </w:rPr>
        <w:t>*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По выбору родителей (законных представителей) изучаются </w:t>
      </w:r>
      <w:r>
        <w:rPr>
          <w:rStyle w:val="docnote-text"/>
          <w:rFonts w:ascii="Helvetica" w:hAnsi="Helvetica" w:cs="Helvetica"/>
          <w:sz w:val="17"/>
          <w:szCs w:val="17"/>
        </w:rPr>
        <w:t>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этики.</w:t>
      </w:r>
      <w:r>
        <w:rPr>
          <w:rFonts w:ascii="Helvetica" w:hAnsi="Helvetica" w:cs="Helvetica"/>
          <w:sz w:val="17"/>
          <w:szCs w:val="17"/>
        </w:rPr>
        <w:br/>
      </w:r>
      <w:r>
        <w:rPr>
          <w:rStyle w:val="docnote-text"/>
          <w:rFonts w:ascii="Helvetica" w:hAnsi="Helvetica" w:cs="Helvetica"/>
          <w:sz w:val="17"/>
          <w:szCs w:val="17"/>
        </w:rPr>
        <w:t>(Сноска дополнительно включена с 5 марта 2013 года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22" w:anchor="/document/99/902391732/XA00M6G2N3/" w:history="1">
        <w:r>
          <w:rPr>
            <w:rStyle w:val="a3"/>
            <w:rFonts w:ascii="Helvetica" w:hAnsi="Helvetica" w:cs="Helvetica"/>
            <w:sz w:val="17"/>
            <w:szCs w:val="17"/>
          </w:rPr>
          <w:t>приказом Минобрнауки России от 18 декабря 2012 года № 1060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>)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1) готовность к нравственному самосовершенствованию, духовному саморазвитию;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2) знакомство с основными нормами светской и религиозной морали, понимани</w:t>
      </w:r>
      <w:r>
        <w:rPr>
          <w:rFonts w:ascii="Georgia" w:hAnsi="Georgia"/>
        </w:rPr>
        <w:t>е их значения в выстраивании конструктивных отношений в семье и обществе;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3) понимание значения нравственности, веры и религии в жизни человека и общества;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 xml:space="preserve">4) формирование первоначальных представлений о светской этике, о </w:t>
      </w:r>
      <w:r>
        <w:rPr>
          <w:rFonts w:ascii="Georgia" w:hAnsi="Georgia"/>
        </w:rPr>
        <w:t>традиционных религиях, их роли в культуре, истории и современности России;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6) становление внутренней установки личности поступать согласно</w:t>
      </w:r>
      <w:r>
        <w:rPr>
          <w:rFonts w:ascii="Georgia" w:hAnsi="Georgia"/>
        </w:rPr>
        <w:t xml:space="preserve">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7) осознание ценности человеческой жизни.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12.7. Искусство</w:t>
      </w:r>
      <w:r>
        <w:br/>
      </w:r>
      <w:r>
        <w:br/>
      </w:r>
      <w:r>
        <w:t>Изобразительное искусство</w:t>
      </w:r>
      <w:r>
        <w:t>: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1) сформированность первоначальных представ</w:t>
      </w:r>
      <w:r>
        <w:rPr>
          <w:rFonts w:ascii="Georgia" w:hAnsi="Georgia"/>
        </w:rPr>
        <w:t>лений о роли изобразительного искусства в жизни человека, его роли в духовно-нравственном развитии человека;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</w:t>
      </w:r>
      <w:r>
        <w:rPr>
          <w:rFonts w:ascii="Georgia" w:hAnsi="Georgia"/>
        </w:rPr>
        <w:t>онимание красоты как ценности; потребности в художественном творчестве и в общении с искусством;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3) овладение практическими умениями и навыками в восприятии, анализе и оценке произведений искусства;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4) овладение элементарными практическими умениями и навык</w:t>
      </w:r>
      <w:r>
        <w:rPr>
          <w:rFonts w:ascii="Georgia" w:hAnsi="Georgia"/>
        </w:rPr>
        <w:t xml:space="preserve">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</w:t>
      </w:r>
      <w:r>
        <w:rPr>
          <w:rFonts w:ascii="Georgia" w:hAnsi="Georgia"/>
        </w:rPr>
        <w:t>пр.).</w:t>
      </w:r>
      <w:r>
        <w:br/>
      </w:r>
      <w:r>
        <w:br/>
      </w:r>
      <w:r>
        <w:t>Музыка</w:t>
      </w:r>
      <w:r>
        <w:t>: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1) 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lastRenderedPageBreak/>
        <w:t xml:space="preserve">2) сформированность основ музыкальной </w:t>
      </w:r>
      <w:r>
        <w:rPr>
          <w:rFonts w:ascii="Georgia" w:hAnsi="Georgia"/>
        </w:rPr>
        <w:t>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3) умение воспринимать музыку и выражать свое отношение к музыкальному произведению;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4) исп</w:t>
      </w:r>
      <w:r>
        <w:rPr>
          <w:rFonts w:ascii="Georgia" w:hAnsi="Georgia"/>
        </w:rPr>
        <w:t>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12.8. Технология: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1) получение первоначальных представлений о созидательном и нравственном значении</w:t>
      </w:r>
      <w:r>
        <w:rPr>
          <w:rFonts w:ascii="Georgia" w:hAnsi="Georgia"/>
        </w:rPr>
        <w:t xml:space="preserve"> труда в жизни человека и общества; о мире профессий и важности правильного выбора профессии;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3) приобретение навыков самообслужива</w:t>
      </w:r>
      <w:r>
        <w:rPr>
          <w:rFonts w:ascii="Georgia" w:hAnsi="Georgia"/>
        </w:rPr>
        <w:t>ния; овладение технологическими приемами ручной обработки материалов; усвоение правил техники безопасности;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</w:t>
      </w:r>
      <w:r>
        <w:rPr>
          <w:rFonts w:ascii="Georgia" w:hAnsi="Georgia"/>
        </w:rPr>
        <w:t>ологических и организационных задач;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6) приобретение первоначальных знаний о правилах создания предметной и информационно</w:t>
      </w:r>
      <w:r>
        <w:rPr>
          <w:rFonts w:ascii="Georgia" w:hAnsi="Georgia"/>
        </w:rPr>
        <w:t>й среды и умений применять их для выполнения учебно-познавательных и проектных художественно-конструкторских задач.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12.9. Физическая культура:</w:t>
      </w:r>
    </w:p>
    <w:p w:rsidR="00000000" w:rsidRDefault="00233FC7">
      <w:pPr>
        <w:spacing w:after="223"/>
        <w:jc w:val="both"/>
        <w:divId w:val="1517227282"/>
        <w:rPr>
          <w:rFonts w:ascii="Georgia" w:hAnsi="Georgia"/>
        </w:rPr>
      </w:pPr>
      <w:r>
        <w:rPr>
          <w:rFonts w:ascii="Georgia" w:hAnsi="Georgia"/>
        </w:rPr>
        <w:t>1) формирование первоначальных представлений о значении физической культуры для укрепления здоровья человека (физ</w:t>
      </w:r>
      <w:r>
        <w:rPr>
          <w:rFonts w:ascii="Georgia" w:hAnsi="Georgia"/>
        </w:rPr>
        <w:t>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</w:t>
      </w:r>
      <w:r>
        <w:rPr>
          <w:rFonts w:ascii="Georgia" w:hAnsi="Georgia"/>
        </w:rPr>
        <w:t>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2) овладение умениями организовы</w:t>
      </w:r>
      <w:r>
        <w:rPr>
          <w:rFonts w:ascii="Georgia" w:hAnsi="Georgia"/>
        </w:rPr>
        <w:t>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000000" w:rsidRDefault="00233FC7">
      <w:pPr>
        <w:spacing w:after="223"/>
        <w:jc w:val="both"/>
        <w:divId w:val="1517227282"/>
        <w:rPr>
          <w:rFonts w:ascii="Georgia" w:hAnsi="Georgia"/>
        </w:rPr>
      </w:pPr>
      <w:r>
        <w:rPr>
          <w:rFonts w:ascii="Georgia" w:hAnsi="Georgia"/>
        </w:rPr>
        <w:t>3) формирование навыка систематического наблюдения за своим физическим состоянием, величиной физических нагрузок, данных мониторин</w:t>
      </w:r>
      <w:r>
        <w:rPr>
          <w:rFonts w:ascii="Georgia" w:hAnsi="Georgia"/>
        </w:rPr>
        <w:t xml:space="preserve">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</w:t>
      </w:r>
      <w:r>
        <w:rPr>
          <w:rFonts w:ascii="Georgia" w:hAnsi="Georgia"/>
        </w:rPr>
        <w:t>обороне" (ГТО).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 xml:space="preserve">13. При итоговой оценке качества освоения основной образовательной программы начального общего образования в рамках контроля успеваемости в процессе </w:t>
      </w:r>
      <w:r>
        <w:rPr>
          <w:rFonts w:ascii="Georgia" w:hAnsi="Georgia"/>
        </w:rPr>
        <w:lastRenderedPageBreak/>
        <w:t>освоения содержания отдельных учебных предметов должна учитываться готовность к решению уче</w:t>
      </w:r>
      <w:r>
        <w:rPr>
          <w:rFonts w:ascii="Georgia" w:hAnsi="Georgia"/>
        </w:rPr>
        <w:t>бно-практических и учебно-познавательных задач на основе: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системы знаний и представлений о природе, обществе, человеке, технологии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обобщенных способов деятельности, умений в учебно-познавательной и практической деятельности</w:t>
      </w:r>
      <w:r>
        <w:rPr>
          <w:rFonts w:ascii="Georgia" w:hAnsi="Georgia"/>
        </w:rPr>
        <w:t>;</w:t>
      </w:r>
      <w:r>
        <w:br/>
      </w:r>
      <w:r>
        <w:br/>
      </w:r>
      <w:r>
        <w:t>коммуникативных и информаци</w:t>
      </w:r>
      <w:r>
        <w:t>онных умений</w:t>
      </w:r>
      <w:r>
        <w:t>;</w:t>
      </w:r>
      <w:r>
        <w:br/>
      </w:r>
      <w:r>
        <w:br/>
      </w:r>
      <w:r>
        <w:t>системы знаний об основах здорового и безопасного образа жизни</w:t>
      </w:r>
      <w:r>
        <w:t>.</w:t>
      </w:r>
      <w:r>
        <w:br/>
      </w:r>
      <w:r>
        <w:br/>
      </w:r>
      <w:r>
        <w:t>Итоговая оценка качества освоения обучающимися основной образовательной программы начального общего образования осуществляется организацией, осуществляющей образовательную деят</w:t>
      </w:r>
      <w:r>
        <w:t>ельность.</w:t>
      </w:r>
      <w:r>
        <w:br/>
      </w:r>
      <w:r>
        <w:br/>
      </w:r>
      <w:r>
        <w:t>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</w:t>
      </w:r>
      <w:r>
        <w:t>ания, необходимых для продолжения образования</w:t>
      </w:r>
      <w:r>
        <w:t>.</w:t>
      </w:r>
      <w:r>
        <w:br/>
      </w:r>
      <w:r>
        <w:br/>
      </w:r>
      <w:r>
        <w:t>В итоговой оценке должны быть выделены две составляющие</w:t>
      </w:r>
      <w:r>
        <w:t>:</w:t>
      </w:r>
      <w:r>
        <w:br/>
      </w:r>
      <w:r>
        <w:br/>
      </w:r>
      <w:r>
        <w:t>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</w:t>
      </w:r>
      <w:r>
        <w:t>х результатов освоения основной образовательной программы начального общего образования</w:t>
      </w:r>
      <w:r>
        <w:t>;</w:t>
      </w:r>
      <w:r>
        <w:br/>
      </w:r>
      <w:r>
        <w:br/>
      </w:r>
      <w:r>
        <w:t xml:space="preserve">результаты итоговых работ, характеризующие уровень освоения обучающимися основных формируемых способов действий в отношении к опорной системе знаний, необходимых для </w:t>
      </w:r>
      <w:r>
        <w:t>получения общего образования следующего уровня</w:t>
      </w:r>
      <w:r>
        <w:t>.</w:t>
      </w:r>
      <w:r>
        <w:br/>
      </w:r>
      <w:r>
        <w:br/>
      </w:r>
      <w:r>
        <w:t xml:space="preserve">Итоговая оценка освоения основной образовательной программы начального общего образования проводится организацией, осуществляющей образовательную деятельность, и направлена на оценку достижения обучающимися </w:t>
      </w:r>
      <w:r>
        <w:t>планируемых результатов освоения основной образовательной программы начального общего образования.</w:t>
      </w:r>
      <w:r>
        <w:br/>
      </w:r>
      <w:r>
        <w:br/>
      </w:r>
      <w:r>
        <w:t>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</w:t>
      </w:r>
      <w:r>
        <w:t>я для получения основного общего образования.</w:t>
      </w:r>
      <w:r>
        <w:br/>
      </w:r>
      <w:r>
        <w:br/>
      </w:r>
      <w:r>
        <w:t>К результатам индивидуальных достижений обучающихся, не подлежащим итоговой оценке качества освоения основной образовательной программы начального общего образования, относятся</w:t>
      </w:r>
      <w:r>
        <w:t>:</w:t>
      </w:r>
      <w:r>
        <w:br/>
      </w:r>
      <w:r>
        <w:br/>
      </w:r>
      <w:r>
        <w:t>ценностные ориентации обучающе</w:t>
      </w:r>
      <w:r>
        <w:t>гося</w:t>
      </w:r>
      <w:r>
        <w:t>;</w:t>
      </w:r>
      <w:r>
        <w:br/>
      </w:r>
      <w:r>
        <w:br/>
      </w:r>
      <w:r>
        <w:t>индивидуальные личностные характеристики, в том числе патриотизм, толерантность, гуманизм и др</w:t>
      </w:r>
      <w:r>
        <w:t>.</w:t>
      </w:r>
      <w:r>
        <w:br/>
      </w:r>
      <w:r>
        <w:br/>
      </w:r>
      <w:r>
        <w:lastRenderedPageBreak/>
        <w:t>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</w:t>
      </w:r>
      <w:r>
        <w:t>й</w:t>
      </w:r>
      <w:r>
        <w:t>.</w:t>
      </w:r>
    </w:p>
    <w:p w:rsidR="00000000" w:rsidRDefault="00233FC7">
      <w:pPr>
        <w:divId w:val="587924674"/>
        <w:rPr>
          <w:rFonts w:ascii="Helvetica" w:hAnsi="Helvetica" w:cs="Helvetica"/>
          <w:sz w:val="27"/>
          <w:szCs w:val="27"/>
        </w:rPr>
      </w:pPr>
      <w:r>
        <w:rPr>
          <w:rStyle w:val="docuntyped-number"/>
          <w:rFonts w:ascii="Helvetica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hAnsi="Helvetica" w:cs="Helvetica"/>
          <w:sz w:val="27"/>
          <w:szCs w:val="27"/>
        </w:rPr>
        <w:t>Требования к структуре основной образовательной программы начального общего образовани</w:t>
      </w:r>
      <w:r>
        <w:rPr>
          <w:rStyle w:val="docuntyped-name"/>
          <w:rFonts w:ascii="Helvetica" w:hAnsi="Helvetica" w:cs="Helvetica"/>
          <w:sz w:val="27"/>
          <w:szCs w:val="27"/>
        </w:rPr>
        <w:t>я</w:t>
      </w:r>
    </w:p>
    <w:p w:rsidR="00000000" w:rsidRDefault="00233FC7">
      <w:pPr>
        <w:spacing w:after="223"/>
        <w:jc w:val="both"/>
        <w:divId w:val="1517227282"/>
        <w:rPr>
          <w:rFonts w:ascii="Georgia" w:hAnsi="Georgia"/>
        </w:rPr>
      </w:pPr>
      <w:r>
        <w:rPr>
          <w:rFonts w:ascii="Georgia" w:hAnsi="Georgia"/>
        </w:rPr>
        <w:t>14.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</w:t>
      </w:r>
      <w:r>
        <w:rPr>
          <w:rFonts w:ascii="Georgia" w:hAnsi="Georgia"/>
        </w:rPr>
        <w:t xml:space="preserve">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</w:t>
      </w:r>
      <w:r>
        <w:rPr>
          <w:rFonts w:ascii="Georgia" w:hAnsi="Georgia"/>
        </w:rPr>
        <w:t>развитие творческих способностей, саморазвитие и самосовершенствование, сохранение и укрепление здоровья обучающихся.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15. Основная образовательная программа начального общего образования содержит обязательную часть и часть, формируемую участниками образова</w:t>
      </w:r>
      <w:r>
        <w:rPr>
          <w:rFonts w:ascii="Georgia" w:hAnsi="Georgia"/>
        </w:rPr>
        <w:t>тельных отношений.</w:t>
      </w:r>
      <w:r>
        <w:br/>
      </w:r>
      <w:r>
        <w:br/>
      </w:r>
      <w:r>
        <w:t xml:space="preserve">Обязательная часть основной образовательной программы начального общего образования составляет 80%, а часть, формируемая участниками образовательных отношений, - 20% от общего объема основной образовательной программы начального общего </w:t>
      </w:r>
      <w:r>
        <w:t>образования.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16. Основная образовательная программа начального общего образования реализуется организацией, осуществляющей образовательную деятельность через организацию урочной и внеурочной деятельности в соответствии с санитарно-эпидемиологическими прави</w:t>
      </w:r>
      <w:r>
        <w:rPr>
          <w:rFonts w:ascii="Georgia" w:hAnsi="Georgia"/>
        </w:rPr>
        <w:t>лами и нормативами.</w:t>
      </w:r>
      <w:r>
        <w:rPr>
          <w:rFonts w:ascii="Georgia" w:hAnsi="Georgia"/>
        </w:rPr>
        <w:br/>
      </w:r>
      <w:r>
        <w:br/>
      </w:r>
      <w:r>
        <w:t>Основная образовательная программа начального общего образования должна содержать три раздела: целевой, содержательный и организационный</w:t>
      </w:r>
      <w:r>
        <w:t>.</w:t>
      </w:r>
      <w:r>
        <w:br/>
      </w:r>
      <w:r>
        <w:br/>
      </w:r>
      <w:r>
        <w:t>Целевой раздел определяет общее назначение, цели, задачи и планируемые результаты реализации осн</w:t>
      </w:r>
      <w:r>
        <w:t>овной образовательной программы начального общего образования, а также способы определения достижения этих целей и результатов</w:t>
      </w:r>
      <w:r>
        <w:t>.</w:t>
      </w:r>
      <w:r>
        <w:br/>
      </w:r>
      <w:r>
        <w:br/>
      </w:r>
      <w:r>
        <w:t>Целевой раздел включает</w:t>
      </w:r>
      <w:r>
        <w:t>:</w:t>
      </w:r>
      <w:r>
        <w:br/>
      </w:r>
      <w:r>
        <w:br/>
      </w:r>
      <w:r>
        <w:t>пояснительную записку</w:t>
      </w:r>
      <w:r>
        <w:t>;</w:t>
      </w:r>
      <w:r>
        <w:br/>
      </w:r>
      <w:r>
        <w:br/>
      </w:r>
      <w:r>
        <w:t>планируемые результаты освоения обучающимися основной образовательной програм</w:t>
      </w:r>
      <w:r>
        <w:t>мы начального общего образования</w:t>
      </w:r>
      <w:r>
        <w:t>;</w:t>
      </w:r>
      <w:r>
        <w:br/>
      </w:r>
      <w:r>
        <w:br/>
      </w:r>
      <w:r>
        <w:t>систему оценки достижения планируемых результатов освоения основной образовательной программы начального общего образования</w:t>
      </w:r>
      <w:r>
        <w:t>.</w:t>
      </w:r>
      <w:r>
        <w:br/>
      </w:r>
      <w:r>
        <w:br/>
      </w:r>
      <w:r>
        <w:t>Содержательный раздел определяет общее содержание начального общего образования и включает след</w:t>
      </w:r>
      <w:r>
        <w:t>ующие программы, ориентированные на достижение личностных, предметных и метапредметных результатов</w:t>
      </w:r>
      <w:r>
        <w:t>:</w:t>
      </w:r>
      <w:r>
        <w:br/>
      </w:r>
      <w:r>
        <w:br/>
      </w:r>
      <w:r>
        <w:t>программу формирования универсальных учебных действий у обучающихся при получении начального общего образования;</w:t>
      </w:r>
      <w:r>
        <w:br/>
      </w:r>
      <w:r>
        <w:br/>
      </w:r>
      <w:r>
        <w:t>программы отдельных учебных предметов, ку</w:t>
      </w:r>
      <w:r>
        <w:t>рсов и курсов внеурочной деятельности</w:t>
      </w:r>
      <w:r>
        <w:t>;</w:t>
      </w:r>
      <w:r>
        <w:br/>
      </w:r>
      <w:r>
        <w:lastRenderedPageBreak/>
        <w:br/>
      </w:r>
      <w:r>
        <w:t>рабочую программу воспитания;</w:t>
      </w:r>
      <w:r>
        <w:br/>
      </w:r>
      <w:r>
        <w:br/>
      </w:r>
      <w:r>
        <w:t>программу формирования экологической культуры, здорового и безопасного образа жизни</w:t>
      </w:r>
      <w:r>
        <w:t>;</w:t>
      </w:r>
      <w:r>
        <w:br/>
      </w:r>
      <w:r>
        <w:br/>
      </w:r>
      <w:r>
        <w:t>программу коррекционной работы</w:t>
      </w:r>
      <w:r>
        <w:t>.</w:t>
      </w:r>
      <w:r>
        <w:br/>
      </w:r>
      <w:r>
        <w:br/>
      </w:r>
      <w:r>
        <w:t>Организационный раздел определяет общие рамки организации образова</w:t>
      </w:r>
      <w:r>
        <w:t>тельной деятельности, а также механизмы реализации основной образовательной программы.</w:t>
      </w:r>
      <w:r>
        <w:br/>
      </w:r>
      <w:r>
        <w:br/>
      </w:r>
      <w:r>
        <w:t>Организационный раздел включает</w:t>
      </w:r>
      <w:r>
        <w:t>:</w:t>
      </w:r>
      <w:r>
        <w:br/>
      </w:r>
      <w:r>
        <w:br/>
      </w:r>
      <w:r>
        <w:t>учебный план начального общего образования</w:t>
      </w:r>
      <w:r>
        <w:t>;</w:t>
      </w:r>
      <w:r>
        <w:br/>
      </w:r>
      <w:r>
        <w:br/>
      </w:r>
      <w:r>
        <w:t>план внеурочной деятельности, календарный учебный график, календарный план воспитательной</w:t>
      </w:r>
      <w:r>
        <w:t xml:space="preserve"> работы;</w:t>
      </w:r>
      <w:r>
        <w:br/>
      </w:r>
      <w:r>
        <w:br/>
      </w:r>
      <w:r>
        <w:t>систему условий реализации основной образовательной программы в соответствии с требованиями Стандарта</w:t>
      </w:r>
      <w:r>
        <w:t>.</w:t>
      </w:r>
      <w:r>
        <w:br/>
      </w:r>
      <w:r>
        <w:br/>
      </w:r>
      <w:r>
        <w:t xml:space="preserve">Учебный план начального общего образования и план внеурочной деятельности являются основными организационными механизмами реализации основной </w:t>
      </w:r>
      <w:r>
        <w:t>образовательной программы начального общего образования</w:t>
      </w:r>
      <w:r>
        <w:t>.</w:t>
      </w:r>
      <w:r>
        <w:br/>
      </w:r>
      <w:r>
        <w:br/>
      </w:r>
      <w:r>
        <w:t>Организация,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образования, разрабатывает основную образовател</w:t>
      </w:r>
      <w:r>
        <w:t>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</w:t>
      </w:r>
      <w:r>
        <w:t>.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17. Разработанная организацией, осуществляющей образовательную деятельность основная образовате</w:t>
      </w:r>
      <w:r>
        <w:rPr>
          <w:rFonts w:ascii="Georgia" w:hAnsi="Georgia"/>
        </w:rPr>
        <w:t>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требованиями, установленными Стандартом.</w:t>
      </w:r>
      <w:r>
        <w:rPr>
          <w:rFonts w:ascii="Georgia" w:hAnsi="Georgia"/>
        </w:rPr>
        <w:br/>
      </w:r>
      <w:r>
        <w:br/>
      </w:r>
      <w:r>
        <w:t>Образовательные прогр</w:t>
      </w:r>
      <w:r>
        <w:t>аммы начального общего образования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  <w:r>
        <w:br/>
      </w:r>
      <w:r>
        <w:br/>
      </w:r>
      <w:r>
        <w:t>В период каникул используются возможности организаций отдыха детей и их оздоровлени</w:t>
      </w:r>
      <w:r>
        <w:t>я, тематических лагерных смен, летних школ, создаваемых на базе организаций, осуществляющих образовательную деятельность, и организаций дополнительного образования.</w:t>
      </w:r>
      <w:r>
        <w:br/>
      </w:r>
      <w:r>
        <w:br/>
      </w:r>
      <w:r>
        <w:t>В целях обеспечения индивидуальных потребностей обучающихся в образовательной программе на</w:t>
      </w:r>
      <w:r>
        <w:t>чального общего образования предусматриваются</w:t>
      </w:r>
      <w:r>
        <w:t>:</w:t>
      </w:r>
      <w:r>
        <w:br/>
      </w:r>
      <w:r>
        <w:br/>
      </w:r>
      <w:r>
        <w:t>учебные курсы, обеспечивающие различные интересы обучающихся, в том числе этнокультурные</w:t>
      </w:r>
      <w:r>
        <w:t>;</w:t>
      </w:r>
      <w:r>
        <w:br/>
      </w:r>
      <w:r>
        <w:br/>
      </w:r>
      <w:r>
        <w:t>внеурочная деятельность</w:t>
      </w:r>
      <w:r>
        <w:t>.</w:t>
      </w:r>
    </w:p>
    <w:p w:rsidR="00000000" w:rsidRDefault="00233FC7">
      <w:pPr>
        <w:spacing w:after="223"/>
        <w:jc w:val="both"/>
        <w:divId w:val="1517227282"/>
        <w:rPr>
          <w:rFonts w:ascii="Georgia" w:hAnsi="Georgia"/>
        </w:rPr>
      </w:pPr>
      <w:r>
        <w:rPr>
          <w:rFonts w:ascii="Georgia" w:hAnsi="Georgia"/>
        </w:rPr>
        <w:lastRenderedPageBreak/>
        <w:t>18. Организация образовательной деятельности по основной образовательной программе начальног</w:t>
      </w:r>
      <w:r>
        <w:rPr>
          <w:rFonts w:ascii="Georgia" w:hAnsi="Georgia"/>
        </w:rPr>
        <w:t>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нач</w:t>
      </w:r>
      <w:r>
        <w:rPr>
          <w:rFonts w:ascii="Georgia" w:hAnsi="Georgia"/>
        </w:rPr>
        <w:t>ального общего образования.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19. Требования к разделам основной образовательной программы начального общего образования: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19.1. Пояснительная записка должна раскрывать: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1) цели реализации основной образовательной программы начального общего образования, конк</w:t>
      </w:r>
      <w:r>
        <w:rPr>
          <w:rFonts w:ascii="Georgia" w:hAnsi="Georgia"/>
        </w:rPr>
        <w:t>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образования;</w:t>
      </w:r>
    </w:p>
    <w:p w:rsidR="00000000" w:rsidRDefault="00233FC7">
      <w:pPr>
        <w:spacing w:after="223"/>
        <w:jc w:val="both"/>
        <w:divId w:val="1517227282"/>
        <w:rPr>
          <w:rFonts w:ascii="Georgia" w:hAnsi="Georgia"/>
        </w:rPr>
      </w:pPr>
      <w:r>
        <w:rPr>
          <w:rFonts w:ascii="Georgia" w:hAnsi="Georgia"/>
        </w:rPr>
        <w:t>2) принципы и подходы к формированию основной образовательной программы начального общего образован</w:t>
      </w:r>
      <w:r>
        <w:rPr>
          <w:rFonts w:ascii="Georgia" w:hAnsi="Georgia"/>
        </w:rPr>
        <w:t>ия и состава участников образовательных отношений конкретной организации, осуществляющей образовательную деятельность;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3) общую характеристику основной образовательной программы начального общего образования;</w:t>
      </w:r>
    </w:p>
    <w:p w:rsidR="00000000" w:rsidRDefault="00233FC7">
      <w:pPr>
        <w:spacing w:after="223"/>
        <w:jc w:val="both"/>
        <w:divId w:val="1517227282"/>
        <w:rPr>
          <w:rFonts w:ascii="Georgia" w:hAnsi="Georgia"/>
        </w:rPr>
      </w:pPr>
      <w:r>
        <w:rPr>
          <w:rFonts w:ascii="Georgia" w:hAnsi="Georgia"/>
        </w:rPr>
        <w:t>4) общие подходы к организации внеурочной деяте</w:t>
      </w:r>
      <w:r>
        <w:rPr>
          <w:rFonts w:ascii="Georgia" w:hAnsi="Georgia"/>
        </w:rPr>
        <w:t>льности.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19.2. Планируемые результаты освоения основной образовательной программы начального общего образования должны:</w:t>
      </w:r>
    </w:p>
    <w:p w:rsidR="00000000" w:rsidRDefault="00233FC7">
      <w:pPr>
        <w:spacing w:after="223"/>
        <w:jc w:val="both"/>
        <w:divId w:val="1517227282"/>
        <w:rPr>
          <w:rFonts w:ascii="Georgia" w:hAnsi="Georgia"/>
        </w:rPr>
      </w:pPr>
      <w:r>
        <w:rPr>
          <w:rFonts w:ascii="Georgia" w:hAnsi="Georgia"/>
        </w:rPr>
        <w:t xml:space="preserve">1) обеспечивать связь между требованиями Стандарта, образовательной деятельностью и системой оценки результатов освоения основной </w:t>
      </w:r>
      <w:r>
        <w:rPr>
          <w:rFonts w:ascii="Georgia" w:hAnsi="Georgia"/>
        </w:rPr>
        <w:t>образовательной программы начального общего образования;</w:t>
      </w:r>
    </w:p>
    <w:p w:rsidR="00000000" w:rsidRDefault="00233FC7">
      <w:pPr>
        <w:spacing w:after="223"/>
        <w:jc w:val="both"/>
        <w:divId w:val="1517227282"/>
        <w:rPr>
          <w:rFonts w:ascii="Georgia" w:hAnsi="Georgia"/>
        </w:rPr>
      </w:pPr>
      <w:r>
        <w:rPr>
          <w:rFonts w:ascii="Georgia" w:hAnsi="Georgia"/>
        </w:rPr>
        <w:t>2) являться основой для разработки основной образовательной программы начального общего образования организаций, осуществляющих образовательную деятельность;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3) являться содержательной и критериально</w:t>
      </w:r>
      <w:r>
        <w:rPr>
          <w:rFonts w:ascii="Georgia" w:hAnsi="Georgia"/>
        </w:rPr>
        <w:t>й основой для разработки рабочих программ учебных предметов, рабочей программы воспитания и учебно-методической литературы, а также для системы оценки качества освоения обучающимися основной образовательной программы начального общего образования в соответ</w:t>
      </w:r>
      <w:r>
        <w:rPr>
          <w:rFonts w:ascii="Georgia" w:hAnsi="Georgia"/>
        </w:rPr>
        <w:t>ствии с требованиями Стандарта.</w:t>
      </w:r>
      <w:r>
        <w:rPr>
          <w:rFonts w:ascii="Georgia" w:hAnsi="Georgia"/>
        </w:rPr>
        <w:br/>
      </w:r>
      <w:r>
        <w:br/>
      </w:r>
      <w:r>
        <w:t>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Стандарта, передавать специфику образовательной деятельности (в ч</w:t>
      </w:r>
      <w:r>
        <w:t>астности, специфику целей изучения отдельных учебных предметов), соответствовать возрастным возможностям обучающихся.</w:t>
      </w:r>
      <w:r>
        <w:br/>
      </w:r>
      <w:r>
        <w:br/>
      </w:r>
      <w:r>
        <w:t>Планируемые результаты освоения обучающимися основной образовательной программы начального общего образования должны уточнять и конкретиз</w:t>
      </w:r>
      <w:r>
        <w:t>ировать общее понимание личностных, метапредметных и предметных результатов как с позиций организации их достижения в образовательной деятельности, так и с позиций оценки этих результатов. Оценка результатов деятельности системы образования, организаций, о</w:t>
      </w:r>
      <w:r>
        <w:t xml:space="preserve">существляющих образовательную деятельность, педагогических работников должна учитывать </w:t>
      </w:r>
      <w:r>
        <w:lastRenderedPageBreak/>
        <w:t>планируемые результаты освоения обучающимися основной образовательной программы начального общего образования.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 xml:space="preserve">19.3. Учебный план начального общего образования (далее - </w:t>
      </w:r>
      <w:r>
        <w:rPr>
          <w:rFonts w:ascii="Georgia" w:hAnsi="Georgia"/>
        </w:rPr>
        <w:t>учебный план)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  <w:r>
        <w:rPr>
          <w:rFonts w:ascii="Georgia" w:hAnsi="Georgia"/>
        </w:rPr>
        <w:br/>
      </w:r>
      <w:r>
        <w:br/>
      </w:r>
      <w:r>
        <w:t>Основная образовательная программа начального общего образования может включать как оди</w:t>
      </w:r>
      <w:r>
        <w:t>н, так и несколько учебных планов</w:t>
      </w:r>
      <w:r>
        <w:t>.</w:t>
      </w:r>
      <w:r>
        <w:br/>
      </w:r>
      <w:r>
        <w:br/>
      </w:r>
      <w:r>
        <w:t>Формы организации образовательной деятельности,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организация, осуществляющая об</w:t>
      </w:r>
      <w:r>
        <w:t>разовательную деятельность.</w:t>
      </w:r>
      <w:r>
        <w:br/>
      </w:r>
      <w:r>
        <w:br/>
      </w:r>
      <w:r>
        <w:t>Учебные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</w:t>
      </w:r>
      <w:r>
        <w:t>оссийской Федерации, а также устанавливают количество занятий, отводимых на их изучение, по классам (годам) обучения.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Сноска исключена с 21 февраля 2015 года -</w:t>
      </w:r>
      <w:r>
        <w:rPr>
          <w:rFonts w:ascii="Georgia" w:hAnsi="Georgia"/>
        </w:rPr>
        <w:t xml:space="preserve"> </w:t>
      </w:r>
      <w:hyperlink r:id="rId23" w:anchor="/document/99/420248124/XA00M7E2ML/" w:history="1">
        <w:r>
          <w:rPr>
            <w:rStyle w:val="a3"/>
            <w:rFonts w:ascii="Georgia" w:hAnsi="Georgia"/>
          </w:rPr>
          <w:t>приказ Минобрнау</w:t>
        </w:r>
        <w:r>
          <w:rPr>
            <w:rStyle w:val="a3"/>
            <w:rFonts w:ascii="Georgia" w:hAnsi="Georgia"/>
          </w:rPr>
          <w:t>ки России от 29 декабря 2014 года № 1643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24" w:anchor="/document/99/420253108/XA00MAK2NA/" w:history="1">
        <w:r>
          <w:rPr>
            <w:rStyle w:val="a3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.</w:t>
      </w:r>
      <w:r>
        <w:br/>
      </w:r>
      <w:r>
        <w:br/>
      </w:r>
      <w:r>
        <w:t xml:space="preserve">Обязательные предметные области и </w:t>
      </w:r>
      <w:r>
        <w:t>основные задачи реализации содержания предметных областей приведены в таблице</w:t>
      </w:r>
      <w: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22"/>
        <w:gridCol w:w="2520"/>
        <w:gridCol w:w="6013"/>
      </w:tblGrid>
      <w:tr w:rsidR="00000000">
        <w:trPr>
          <w:divId w:val="1366441368"/>
        </w:trPr>
        <w:tc>
          <w:tcPr>
            <w:tcW w:w="924" w:type="dxa"/>
            <w:vAlign w:val="center"/>
          </w:tcPr>
          <w:p w:rsidR="00000000" w:rsidRDefault="00233FC7"/>
        </w:tc>
        <w:tc>
          <w:tcPr>
            <w:tcW w:w="2772" w:type="dxa"/>
            <w:vAlign w:val="center"/>
          </w:tcPr>
          <w:p w:rsidR="00000000" w:rsidRDefault="00233FC7"/>
        </w:tc>
        <w:tc>
          <w:tcPr>
            <w:tcW w:w="7577" w:type="dxa"/>
            <w:vAlign w:val="center"/>
          </w:tcPr>
          <w:p w:rsidR="00000000" w:rsidRDefault="00233FC7"/>
        </w:tc>
      </w:tr>
      <w:tr w:rsidR="00000000">
        <w:trPr>
          <w:divId w:val="136644136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33FC7">
            <w:pPr>
              <w:pStyle w:val="align-center"/>
            </w:pPr>
            <w:r>
              <w:t>N</w:t>
            </w:r>
            <w:r>
              <w:br/>
              <w:t xml:space="preserve">п/п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33FC7">
            <w:pPr>
              <w:pStyle w:val="align-center"/>
            </w:pPr>
            <w:r>
              <w:t xml:space="preserve">Предметные области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33FC7">
            <w:pPr>
              <w:pStyle w:val="align-center"/>
            </w:pPr>
            <w:r>
              <w:t xml:space="preserve">Основные задачи реализации содержания </w:t>
            </w:r>
          </w:p>
        </w:tc>
      </w:tr>
      <w:tr w:rsidR="00000000">
        <w:trPr>
          <w:divId w:val="136644136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33FC7">
            <w:pPr>
              <w:pStyle w:val="align-center"/>
            </w:pPr>
            <w: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33FC7">
            <w:pPr>
              <w:pStyle w:val="formattext"/>
            </w:pPr>
            <w:r>
              <w:t xml:space="preserve">Русский язык и литературное чтение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33FC7">
            <w:pPr>
              <w:pStyle w:val="formattext"/>
            </w:pPr>
            <w:r>
              <w:t>Формирование первоначальных представлений о русском языке как госуд</w:t>
            </w:r>
            <w:r>
              <w:t>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</w:t>
            </w:r>
            <w:r>
              <w:t>рческой деятельности.</w:t>
            </w:r>
          </w:p>
        </w:tc>
      </w:tr>
      <w:tr w:rsidR="00000000">
        <w:trPr>
          <w:divId w:val="136644136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33FC7">
            <w:pPr>
              <w:pStyle w:val="align-center"/>
            </w:pPr>
            <w:r>
              <w:t xml:space="preserve">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33FC7">
            <w:pPr>
              <w:pStyle w:val="formattext"/>
            </w:pPr>
            <w:r>
              <w:t xml:space="preserve">Родной язык и литературное чтение на родном языке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33FC7">
            <w:pPr>
              <w:pStyle w:val="formattext"/>
            </w:pPr>
            <w:r>
              <w:t xml:space="preserve">Формирование первоначальных представлений о единстве и многообразии языкового и культурного пространства России, о языке </w:t>
            </w:r>
            <w:r>
              <w:t>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000000">
        <w:trPr>
          <w:divId w:val="136644136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33FC7">
            <w:pPr>
              <w:pStyle w:val="align-center"/>
            </w:pPr>
            <w:r>
              <w:lastRenderedPageBreak/>
              <w:t xml:space="preserve">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33FC7">
            <w:pPr>
              <w:pStyle w:val="formattext"/>
            </w:pPr>
            <w:r>
              <w:t>Иностранный язы</w:t>
            </w:r>
            <w:r>
              <w:t xml:space="preserve">к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33FC7">
            <w:pPr>
              <w:pStyle w:val="formattext"/>
            </w:pPr>
            <w: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</w:t>
            </w:r>
            <w:r>
              <w:t xml:space="preserve">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000000">
        <w:trPr>
          <w:divId w:val="136644136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33FC7">
            <w:pPr>
              <w:pStyle w:val="align-center"/>
            </w:pPr>
            <w:r>
              <w:t xml:space="preserve">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33FC7">
            <w:pPr>
              <w:pStyle w:val="formattext"/>
            </w:pPr>
            <w:r>
              <w:t xml:space="preserve">Математика и информатика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33FC7">
            <w:pPr>
              <w:pStyle w:val="formattext"/>
            </w:pPr>
            <w:r>
              <w:t>Развитие математической речи, логич</w:t>
            </w:r>
            <w:r>
              <w:t xml:space="preserve">еского и алгоритмического мышления, воображения, обеспечение первоначальных представлений о компьютерной грамотности </w:t>
            </w:r>
          </w:p>
        </w:tc>
      </w:tr>
      <w:tr w:rsidR="00000000">
        <w:trPr>
          <w:divId w:val="136644136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33FC7">
            <w:pPr>
              <w:pStyle w:val="align-center"/>
            </w:pPr>
            <w:r>
              <w:t xml:space="preserve">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33FC7">
            <w:pPr>
              <w:pStyle w:val="formattext"/>
            </w:pPr>
            <w:r>
              <w:t>Обществознание и естествознание (Окружающий мир)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33FC7">
            <w:pPr>
              <w:pStyle w:val="formattext"/>
            </w:pPr>
            <w:r>
              <w:t>Формирование уважительного отношения к семье, населенному пункту, региону, России, ис</w:t>
            </w:r>
            <w:r>
              <w:t>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</w:t>
            </w:r>
            <w:r>
              <w:t>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000000">
        <w:trPr>
          <w:divId w:val="136644136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33FC7">
            <w:pPr>
              <w:pStyle w:val="align-center"/>
            </w:pPr>
            <w:r>
              <w:t xml:space="preserve">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33FC7">
            <w:pPr>
              <w:pStyle w:val="formattext"/>
            </w:pPr>
            <w:r>
              <w:t xml:space="preserve">Основы религиозных культур и светской этики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33FC7">
            <w:pPr>
              <w:pStyle w:val="formattext"/>
            </w:pPr>
            <w:r>
              <w:t>Воспитание способности к духовному развитию, нравственному самосовершенствов</w:t>
            </w:r>
            <w:r>
              <w:t xml:space="preserve">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 </w:t>
            </w:r>
          </w:p>
        </w:tc>
      </w:tr>
      <w:tr w:rsidR="00000000">
        <w:trPr>
          <w:divId w:val="136644136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33FC7">
            <w:pPr>
              <w:pStyle w:val="align-center"/>
            </w:pPr>
            <w:r>
              <w:t xml:space="preserve">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33FC7">
            <w:pPr>
              <w:pStyle w:val="formattext"/>
            </w:pPr>
            <w:r>
              <w:t xml:space="preserve">Искусство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33FC7">
            <w:pPr>
              <w:pStyle w:val="formattext"/>
            </w:pPr>
            <w:r>
              <w:t>Развитие способностей к художественно-образному, эмоционально-ценностному восприяти</w:t>
            </w:r>
            <w:r>
              <w:t xml:space="preserve">ю произведений изобразительного и музыкального искусства, выражению в творческих работах своего отношения к окружающему миру </w:t>
            </w:r>
          </w:p>
        </w:tc>
      </w:tr>
      <w:tr w:rsidR="00000000">
        <w:trPr>
          <w:divId w:val="136644136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33FC7">
            <w:pPr>
              <w:pStyle w:val="align-center"/>
            </w:pPr>
            <w:r>
              <w:t xml:space="preserve">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33FC7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33FC7">
            <w:pPr>
              <w:pStyle w:val="formattext"/>
            </w:pPr>
            <w:r>
              <w:t xml:space="preserve">Формирование опыта как основы обучения и </w:t>
            </w:r>
            <w:r>
              <w:t>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</w:t>
            </w:r>
            <w:r>
              <w:t xml:space="preserve">и </w:t>
            </w:r>
          </w:p>
        </w:tc>
      </w:tr>
      <w:tr w:rsidR="00000000">
        <w:trPr>
          <w:divId w:val="136644136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33FC7">
            <w:pPr>
              <w:pStyle w:val="align-center"/>
            </w:pPr>
            <w:r>
              <w:lastRenderedPageBreak/>
              <w:t xml:space="preserve">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33FC7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33FC7">
            <w:pPr>
              <w:pStyle w:val="formattext"/>
            </w:pPr>
            <w: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</w:t>
            </w:r>
            <w:r>
              <w:t>нение и укрепление здоровья, навыков здорового и безопасного образа жизни.</w:t>
            </w:r>
          </w:p>
        </w:tc>
      </w:tr>
    </w:tbl>
    <w:p w:rsidR="00000000" w:rsidRDefault="00233FC7">
      <w:pPr>
        <w:spacing w:after="223"/>
        <w:jc w:val="both"/>
        <w:divId w:val="1517227282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Количество учебных занятий за 4 учебных года не может составлять менее 2904 часов и более 3345 часов.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целях обеспечения индивидуальных потребностей обучающихся часть учебного </w:t>
      </w:r>
      <w:r>
        <w:rPr>
          <w:rFonts w:ascii="Georgia" w:hAnsi="Georgia"/>
        </w:rPr>
        <w:t>плана, формируемая участниками образовательных отношений, предусматривает: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учебные занятия для углубленного изучения отдельных обязательных учебных предметов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учебные занятия, обеспечивающие различные интересы обучающихся, в том числе этнокультурные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</w:t>
      </w:r>
      <w:r>
        <w:rPr>
          <w:rFonts w:ascii="Georgia" w:hAnsi="Georgia"/>
        </w:rPr>
        <w:t>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</w:t>
      </w:r>
      <w:r>
        <w:rPr>
          <w:rFonts w:ascii="Georgia" w:hAnsi="Georgia"/>
        </w:rPr>
        <w:t>ных учебных планов сопровождается поддержкой тьютора организации, осуществляющей образовательную деятельность.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19.4. Программа формирования универсальных учебных действий у обучающихся при получении начального общего образования должна содержать: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описание</w:t>
      </w:r>
      <w:r>
        <w:rPr>
          <w:rFonts w:ascii="Georgia" w:hAnsi="Georgia"/>
        </w:rPr>
        <w:t xml:space="preserve"> ценностных ориентиров содержания образования при получении начального общего образования;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связь универсальных учебных действий с содержанием учебных предметов</w:t>
      </w:r>
      <w:r>
        <w:rPr>
          <w:rFonts w:ascii="Georgia" w:hAnsi="Georgia"/>
        </w:rPr>
        <w:t>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характеристики личностных, регулятивных, познавательных, коммуникативных универсальных учебных</w:t>
      </w:r>
      <w:r>
        <w:rPr>
          <w:rFonts w:ascii="Georgia" w:hAnsi="Georgia"/>
        </w:rPr>
        <w:t xml:space="preserve"> действий обучающихся;</w:t>
      </w:r>
      <w:r>
        <w:br/>
      </w:r>
      <w:r>
        <w:br/>
      </w:r>
      <w:r>
        <w:t>типовые задачи формирования личностных, регулятивных, познавательных, коммуникативных универсальных учебных действий</w:t>
      </w:r>
      <w:r>
        <w:t>;</w:t>
      </w:r>
      <w:r>
        <w:br/>
      </w:r>
      <w:r>
        <w:br/>
      </w:r>
      <w:r>
        <w:t>описание преемственности программы формирования универсальных учебных действий при переходе от дошкольного к нача</w:t>
      </w:r>
      <w:r>
        <w:t>льному общему образованию</w:t>
      </w:r>
      <w:r>
        <w:t>.</w:t>
      </w:r>
      <w:r>
        <w:br/>
      </w:r>
      <w:r>
        <w:br/>
      </w:r>
      <w:r>
        <w:t>Сформированност</w:t>
      </w:r>
      <w:r>
        <w:t>ь</w:t>
      </w:r>
      <w:r>
        <w:t xml:space="preserve">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школе.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 xml:space="preserve">19.5. Рабочие программы учебных предметов, курсов, </w:t>
      </w:r>
      <w:r>
        <w:rPr>
          <w:rFonts w:ascii="Georgia" w:hAnsi="Georgia"/>
        </w:rPr>
        <w:t>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образования.</w:t>
      </w:r>
      <w:r>
        <w:br/>
      </w:r>
      <w:r>
        <w:lastRenderedPageBreak/>
        <w:br/>
      </w:r>
      <w:r>
        <w:t>Рабочие программы отдельных учебных предметов, курсов, в том числе внеурочной деятельност</w:t>
      </w:r>
      <w:r>
        <w:t>и разрабатываются на основе требований к результатам освоения основной образовательной программы начального общего образования с учетом программ, включенных в ее структуру</w:t>
      </w:r>
      <w:r>
        <w:t>.</w:t>
      </w:r>
      <w:r>
        <w:br/>
      </w:r>
      <w:r>
        <w:br/>
      </w:r>
      <w:r>
        <w:t>Рабочие программы учебных предметов, курсов должны содержать</w:t>
      </w:r>
      <w:r>
        <w:t>: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1) планируемые резул</w:t>
      </w:r>
      <w:r>
        <w:rPr>
          <w:rFonts w:ascii="Georgia" w:hAnsi="Georgia"/>
        </w:rPr>
        <w:t>ьтаты освоения учебного предмета, курса;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2) содержание учебного предмета, курса;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3) тематическое планирование, в том числе с учетом рабочей программы воспитания с указанием количества часов, отводимых на освоение каждой темы.</w:t>
      </w:r>
      <w:r>
        <w:rPr>
          <w:rFonts w:ascii="Georgia" w:hAnsi="Georgia"/>
        </w:rPr>
        <w:br/>
      </w:r>
      <w:r>
        <w:br/>
      </w:r>
      <w:r>
        <w:t>Рабочие программы курсов внеу</w:t>
      </w:r>
      <w:r>
        <w:t>рочной деятельности должны содержать</w:t>
      </w:r>
      <w:r>
        <w:t>: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1) результаты освоения курса внеурочной деятельности;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2) содержание курса внеурочной деятельности с указанием форм организации и видов деятельности;</w:t>
      </w:r>
    </w:p>
    <w:p w:rsidR="00000000" w:rsidRDefault="00233FC7">
      <w:pPr>
        <w:spacing w:after="223"/>
        <w:jc w:val="both"/>
        <w:divId w:val="1517227282"/>
        <w:rPr>
          <w:rFonts w:ascii="Georgia" w:hAnsi="Georgia"/>
        </w:rPr>
      </w:pPr>
      <w:r>
        <w:rPr>
          <w:rFonts w:ascii="Georgia" w:hAnsi="Georgia"/>
        </w:rPr>
        <w:t xml:space="preserve">3) тематическое планирование, в том числе с учетом рабочей программы </w:t>
      </w:r>
      <w:r>
        <w:rPr>
          <w:rFonts w:ascii="Georgia" w:hAnsi="Georgia"/>
        </w:rPr>
        <w:t>воспитания.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19.6. Рабочая программа воспитания должна быть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</w:t>
      </w:r>
      <w:r>
        <w:rPr>
          <w:rFonts w:ascii="Georgia" w:hAnsi="Georgia"/>
        </w:rPr>
        <w:t>вательной программы начального общего образования. Рабочая программа воспитания имеет модульную структуру и включает в себя: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описание особенностей воспитательного процесса;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цель и задачи воспитания обучающихся;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виды, формы и содержание совместной деятельно</w:t>
      </w:r>
      <w:r>
        <w:rPr>
          <w:rFonts w:ascii="Georgia" w:hAnsi="Georgia"/>
        </w:rPr>
        <w:t>сти педагогических работников, обучающихся и социальных партнеров организации, осуществляющей образовательную деятельность;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основные направления самоанализа воспитательной работы в организации, осуществляющей образовательную деятельность.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Рабочая программа</w:t>
      </w:r>
      <w:r>
        <w:rPr>
          <w:rFonts w:ascii="Georgia" w:hAnsi="Georgia"/>
        </w:rPr>
        <w:t xml:space="preserve"> воспитания реализуется в единстве урочной и внеурочной деятельности, осуществляемой организацией, осуществляющей образовательную деятельность, совместно с семьей и другими институтами воспитания.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Рабочая программа воспитания должна предусматривать приобще</w:t>
      </w:r>
      <w:r>
        <w:rPr>
          <w:rFonts w:ascii="Georgia" w:hAnsi="Georgia"/>
        </w:rPr>
        <w:t>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000000" w:rsidRDefault="00233FC7">
      <w:pPr>
        <w:spacing w:after="223"/>
        <w:jc w:val="both"/>
        <w:divId w:val="1517227282"/>
        <w:rPr>
          <w:rFonts w:ascii="Georgia" w:hAnsi="Georgia"/>
        </w:rPr>
      </w:pPr>
      <w:r>
        <w:rPr>
          <w:rFonts w:ascii="Georgia" w:hAnsi="Georgia"/>
        </w:rPr>
        <w:t>В разработке рабочей программы воспитания и календарного плана воспитательной работы имеют</w:t>
      </w:r>
      <w:r>
        <w:rPr>
          <w:rFonts w:ascii="Georgia" w:hAnsi="Georgia"/>
        </w:rPr>
        <w:t xml:space="preserve"> право принимать участие советы обучающихся, </w:t>
      </w:r>
      <w:r>
        <w:rPr>
          <w:rFonts w:ascii="Georgia" w:hAnsi="Georgia"/>
        </w:rPr>
        <w:lastRenderedPageBreak/>
        <w:t>советы родителей (законных представителей) несовершеннолетних обучающихся, представительные органы обучающихся (при их наличии).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 xml:space="preserve">19.7. Программа формирования экологической культуры, здорового и </w:t>
      </w:r>
      <w:r>
        <w:rPr>
          <w:rFonts w:ascii="Georgia" w:hAnsi="Georgia"/>
        </w:rPr>
        <w:t>безопасного образа жизни должна обеспечивать:</w:t>
      </w:r>
      <w:r>
        <w:br/>
      </w:r>
      <w:r>
        <w:br/>
      </w:r>
      <w: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</w:t>
      </w:r>
      <w:r>
        <w:t>;</w:t>
      </w:r>
      <w:r>
        <w:br/>
      </w:r>
      <w:r>
        <w:br/>
      </w:r>
      <w:r>
        <w:t>пробуждение в детях желания заботиться</w:t>
      </w:r>
      <w:r>
        <w:t xml:space="preserve">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</w:t>
      </w:r>
      <w:r>
        <w:t>;</w:t>
      </w:r>
      <w:r>
        <w:br/>
      </w:r>
      <w:r>
        <w:br/>
      </w:r>
      <w:r>
        <w:t>формирование познавательного интереса и бережн</w:t>
      </w:r>
      <w:r>
        <w:t>ого отношения к природе</w:t>
      </w:r>
      <w:r>
        <w:t>;</w:t>
      </w:r>
      <w:r>
        <w:br/>
      </w:r>
      <w:r>
        <w:br/>
      </w:r>
      <w:r>
        <w:t>формирование установок на использование здорового питания</w:t>
      </w:r>
      <w:r>
        <w:t>;</w:t>
      </w:r>
      <w:r>
        <w:br/>
      </w:r>
      <w:r>
        <w:br/>
      </w:r>
      <w:r>
        <w:t>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</w:t>
      </w:r>
      <w:r>
        <w:t xml:space="preserve"> и спортом</w:t>
      </w:r>
      <w:r>
        <w:t>;</w:t>
      </w:r>
      <w:r>
        <w:br/>
      </w:r>
      <w:r>
        <w:br/>
      </w:r>
      <w:r>
        <w:t>соблюдение здоровьесозидающих режимов дня</w:t>
      </w:r>
      <w:r>
        <w:t>;</w:t>
      </w:r>
      <w:r>
        <w:br/>
      </w:r>
      <w:r>
        <w:br/>
      </w:r>
      <w:r>
        <w:t>формирование негативного отношения к факторам риска здоровью детей (сниженная двигательная активность, курение, алкоголь, наркотики и другие психоактивные вещества, инфекционные заболевания)</w:t>
      </w:r>
      <w:r>
        <w:t>;</w:t>
      </w:r>
      <w:r>
        <w:br/>
      </w:r>
      <w:r>
        <w:br/>
      </w:r>
      <w:r>
        <w:t>станов</w:t>
      </w:r>
      <w:r>
        <w:t>ление умений противостояния вовлечению в табакокурение, употребление алкоголя, наркотических и сильнодействующих веществ</w:t>
      </w:r>
      <w:r>
        <w:t>;</w:t>
      </w:r>
      <w:r>
        <w:br/>
      </w:r>
      <w:r>
        <w:br/>
      </w:r>
      <w:r>
        <w:t>формирование потребности ребенка безбоязненно обращаться к врачу по любым вопросам, связанным с особенностями роста и развития, состо</w:t>
      </w:r>
      <w:r>
        <w:t>яния здоровья, развитие готовности самостоятельно поддерживать свое здоровье на основе использования навыков личной гигиены</w:t>
      </w:r>
      <w:r>
        <w:t>;</w:t>
      </w:r>
      <w:r>
        <w:br/>
      </w:r>
      <w:r>
        <w:br/>
      </w:r>
      <w:r>
        <w:t>формирование основ здоровьесберегающей учебной культуры: умений организовывать успешную учебную работу, создавая здоровьесберегающ</w:t>
      </w:r>
      <w:r>
        <w:t>ие условия, выбирая адекватные средства и приемы выполнения заданий с учетом индивидуальных особенностей</w:t>
      </w:r>
      <w:r>
        <w:t>;</w:t>
      </w:r>
      <w:r>
        <w:br/>
      </w:r>
      <w:r>
        <w:br/>
      </w:r>
      <w:r>
        <w:t>формирование умений безопасного поведения в окружающей среде и простейших умений поведения в экстремальных (чрезвычайных) ситуациях</w:t>
      </w:r>
      <w:r>
        <w:t>.</w:t>
      </w:r>
      <w:r>
        <w:br/>
      </w:r>
      <w:r>
        <w:br/>
      </w:r>
      <w:r>
        <w:t>Программа форми</w:t>
      </w:r>
      <w:r>
        <w:t>рования экологической культуры, здорового и безопасного образа жизни должна содержать</w:t>
      </w:r>
      <w:r>
        <w:t>: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 xml:space="preserve">1) цель, задачи и результаты деятельности, обеспечивающей формирование основ экологической культуры, сохранение и укрепление физического, психологического и социального </w:t>
      </w:r>
      <w:r>
        <w:rPr>
          <w:rFonts w:ascii="Georgia" w:hAnsi="Georgia"/>
        </w:rPr>
        <w:t>здоровья обучающихся при получении начального общего образования, описание ценностных ориентиров, лежащих в ее основе;</w:t>
      </w:r>
    </w:p>
    <w:p w:rsidR="00000000" w:rsidRDefault="00233FC7">
      <w:pPr>
        <w:spacing w:after="223"/>
        <w:jc w:val="both"/>
        <w:divId w:val="1517227282"/>
        <w:rPr>
          <w:rFonts w:ascii="Georgia" w:hAnsi="Georgia"/>
        </w:rPr>
      </w:pPr>
      <w:r>
        <w:rPr>
          <w:rFonts w:ascii="Georgia" w:hAnsi="Georgia"/>
        </w:rPr>
        <w:lastRenderedPageBreak/>
        <w:t>2) направления деятельности по здоровьесбережению, обеспечению безопасности и формированию экологической культуры обучающихся, отражающие</w:t>
      </w:r>
      <w:r>
        <w:rPr>
          <w:rFonts w:ascii="Georgia" w:hAnsi="Georgia"/>
        </w:rPr>
        <w:t xml:space="preserve"> специфику организации, осуществляющей образовательную деятельность, запросы участников образовательных отношений;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3) модели организации работы, виды деятельности и формы занятий с обучающимися по формированию экологически целесообразного, здорового и безо</w:t>
      </w:r>
      <w:r>
        <w:rPr>
          <w:rFonts w:ascii="Georgia" w:hAnsi="Georgia"/>
        </w:rPr>
        <w:t>пасного уклада школьной жизни, поведения; физкультурно-спортивной и оздоровительной работе, профилактике употребления психоактивных веществ обучающимися, профилактике детского дорожно-транспортного травматизма;</w:t>
      </w:r>
    </w:p>
    <w:p w:rsidR="00000000" w:rsidRDefault="00233FC7">
      <w:pPr>
        <w:spacing w:after="223"/>
        <w:jc w:val="both"/>
        <w:divId w:val="1517227282"/>
        <w:rPr>
          <w:rFonts w:ascii="Georgia" w:hAnsi="Georgia"/>
        </w:rPr>
      </w:pPr>
      <w:r>
        <w:rPr>
          <w:rFonts w:ascii="Georgia" w:hAnsi="Georgia"/>
        </w:rPr>
        <w:t>4) критерии, показатели эффективности деятель</w:t>
      </w:r>
      <w:r>
        <w:rPr>
          <w:rFonts w:ascii="Georgia" w:hAnsi="Georgia"/>
        </w:rPr>
        <w:t>ности организации, осуществляющей образовательную деятельность в части формирования здорового и безопасного образа жизни и экологической культуры обучающихся;</w:t>
      </w:r>
    </w:p>
    <w:p w:rsidR="00000000" w:rsidRDefault="00233FC7">
      <w:pPr>
        <w:spacing w:after="223"/>
        <w:jc w:val="both"/>
        <w:divId w:val="1517227282"/>
        <w:rPr>
          <w:rFonts w:ascii="Georgia" w:hAnsi="Georgia"/>
        </w:rPr>
      </w:pPr>
      <w:r>
        <w:rPr>
          <w:rFonts w:ascii="Georgia" w:hAnsi="Georgia"/>
        </w:rPr>
        <w:t>5) методику и инструментарий мониторинга достижения планируемых результатов по формированию эколо</w:t>
      </w:r>
      <w:r>
        <w:rPr>
          <w:rFonts w:ascii="Georgia" w:hAnsi="Georgia"/>
        </w:rPr>
        <w:t>гической культуры, культуры здорового и безопасного образа жизни обучающихся.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19.8. Программа коррекционной работы должна быть направлена на обеспечение коррекции недостатков в физическом и (или) психическом развитии детей с ограниченными возможностями здо</w:t>
      </w:r>
      <w:r>
        <w:rPr>
          <w:rFonts w:ascii="Georgia" w:hAnsi="Georgia"/>
        </w:rPr>
        <w:t>ровья и оказание помощи детям этой категории в освоении основной образовательной программы начального общего образования.</w:t>
      </w:r>
      <w:r>
        <w:br/>
      </w:r>
      <w:r>
        <w:br/>
      </w:r>
      <w:r>
        <w:t>Программа коррекционной работы должна обеспечивать</w:t>
      </w:r>
      <w:r>
        <w:t>:</w:t>
      </w:r>
      <w:r>
        <w:br/>
      </w:r>
      <w:r>
        <w:br/>
      </w:r>
      <w:r>
        <w:t>выявление особых образовательных потребностей детей с ограниченными возможностям</w:t>
      </w:r>
      <w:r>
        <w:t>и здоровья, обусловленных недостатками в их физическом и (или) психическом развитии</w:t>
      </w:r>
      <w:r>
        <w:t>;</w:t>
      </w:r>
      <w:r>
        <w:br/>
      </w:r>
      <w:r>
        <w:br/>
      </w:r>
      <w:r>
        <w:t>осуществление индивидуально ориентированной психолого-медико-педагогической помощи детям с ограниченными возможностями здоровья с учетом особенностей психофизического раз</w:t>
      </w:r>
      <w:r>
        <w:t>вития и индивидуальных возможностей детей (в соответствии с рекомендациями психолого-медико-педагогической комиссии)</w:t>
      </w:r>
      <w:r>
        <w:t>;</w:t>
      </w:r>
      <w:r>
        <w:br/>
      </w:r>
      <w:r>
        <w:br/>
      </w:r>
      <w:r>
        <w:t xml:space="preserve">возможность освоения детьми с ограниченными возможностями здоровья основной образовательной программы начального общего образования и их </w:t>
      </w:r>
      <w:r>
        <w:t>интеграции в организации, осуществляющей образовательную деятельность.</w:t>
      </w:r>
      <w:r>
        <w:br/>
      </w:r>
      <w:r>
        <w:br/>
      </w:r>
      <w:r>
        <w:t>Программа коррекционной работы должна содержать</w:t>
      </w:r>
      <w:r>
        <w:t>: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</w:t>
      </w:r>
      <w:r>
        <w:rPr>
          <w:rFonts w:ascii="Georgia" w:hAnsi="Georgia"/>
        </w:rPr>
        <w:t>разовательных потребностей детей с ограниченными возможностями здоровья, их интеграцию в организации, осуществляющей образовательную деятельность и освоение ими основной образовательной программы начального общего образования;</w:t>
      </w:r>
      <w:r>
        <w:rPr>
          <w:rFonts w:ascii="Georgia" w:hAnsi="Georgia"/>
        </w:rPr>
        <w:br/>
      </w:r>
      <w:r>
        <w:br/>
      </w:r>
      <w:r>
        <w:t>систему комплексного психоло</w:t>
      </w:r>
      <w:r>
        <w:t>го-медико-педагогического сопровождения детей с ограниченными возможностями здоровья в условиях образовательной деятельности, включающего психолого-медико-педагогическое обследование детей с целью выявления их особых образовательных потребностей, мониторин</w:t>
      </w:r>
      <w:r>
        <w:t>г динамики развития детей, их успешности в освоении основной образовательной программы начального общего образования, корректировку коррекционных мероприятий;</w:t>
      </w:r>
      <w:r>
        <w:br/>
      </w:r>
      <w:r>
        <w:lastRenderedPageBreak/>
        <w:br/>
      </w:r>
      <w:r>
        <w:t>описание специальных условий обучения и воспитания детей с ограниченными возможностями здоровья,</w:t>
      </w:r>
      <w:r>
        <w:t xml:space="preserve"> в том числе безбарьерной среды их жизнедеятельности, использование адаптированных образовательных программ начального общего образования и методов обучения и воспитания, специальных учебников, учебных пособий и дидактических материалов, технических средст</w:t>
      </w:r>
      <w:r>
        <w:t>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</w:t>
      </w:r>
      <w:r>
        <w:t>;</w:t>
      </w:r>
      <w:r>
        <w:br/>
      </w:r>
      <w:r>
        <w:br/>
      </w:r>
      <w:r>
        <w:t>механизм взаимодействия в разработке и реа</w:t>
      </w:r>
      <w:r>
        <w:t>лизации коррекционных мероприятий учителей, специалистов в области коррекционной педагогики, медицинских работников организации, осуществляющей образовательную деятельность и других организаций, специализирующихся в области семьи и других институтов общест</w:t>
      </w:r>
      <w:r>
        <w:t>ва, который должен обеспечиваться в единстве урочной, внеурочной и внешкольной деятельности;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планируемые результаты коррекционной работы.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19.9. Система оценки достижения планируемых результатов освоения основной общеобразовательной программы начального общ</w:t>
      </w:r>
      <w:r>
        <w:rPr>
          <w:rFonts w:ascii="Georgia" w:hAnsi="Georgia"/>
        </w:rPr>
        <w:t>его образования должна: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1)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</w:t>
      </w:r>
      <w:r>
        <w:rPr>
          <w:rFonts w:ascii="Georgia" w:hAnsi="Georgia"/>
        </w:rPr>
        <w:t>енки;</w:t>
      </w:r>
    </w:p>
    <w:p w:rsidR="00000000" w:rsidRDefault="00233FC7">
      <w:pPr>
        <w:spacing w:after="223"/>
        <w:jc w:val="both"/>
        <w:divId w:val="1517227282"/>
        <w:rPr>
          <w:rFonts w:ascii="Georgia" w:hAnsi="Georgia"/>
        </w:rPr>
      </w:pPr>
      <w:r>
        <w:rPr>
          <w:rFonts w:ascii="Georgia" w:hAnsi="Georgia"/>
        </w:rPr>
        <w:t>2) ориентировать образовательную деятельность на духовно-нравственное развитие и воспитание обучающихся, достижение планируемых результатов освоения содержания учебных предметов начального общего образования и формирование универсальных учебных дейст</w:t>
      </w:r>
      <w:r>
        <w:rPr>
          <w:rFonts w:ascii="Georgia" w:hAnsi="Georgia"/>
        </w:rPr>
        <w:t>вий;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3) обеспечивать комплексный подход к оценке результатов освоения основной образовательной программы начального общего образования, позволяющий вести оценку предметных, метапредметных и личностных результатов начального общего образования;</w:t>
      </w:r>
    </w:p>
    <w:p w:rsidR="00000000" w:rsidRDefault="00233FC7">
      <w:pPr>
        <w:spacing w:after="223"/>
        <w:jc w:val="both"/>
        <w:divId w:val="1517227282"/>
        <w:rPr>
          <w:rFonts w:ascii="Georgia" w:hAnsi="Georgia"/>
        </w:rPr>
      </w:pPr>
      <w:r>
        <w:rPr>
          <w:rFonts w:ascii="Georgia" w:hAnsi="Georgia"/>
        </w:rPr>
        <w:t>4) предусмат</w:t>
      </w:r>
      <w:r>
        <w:rPr>
          <w:rFonts w:ascii="Georgia" w:hAnsi="Georgia"/>
        </w:rPr>
        <w:t>ривать оценку достижений обучающихся (итоговая оценка обучающихся, освоивших основную образовательную программу начального общего образования) и оценку эффективности деятельности организации, осуществляющей образовательную деятельность;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5) позволять осущес</w:t>
      </w:r>
      <w:r>
        <w:rPr>
          <w:rFonts w:ascii="Georgia" w:hAnsi="Georgia"/>
        </w:rPr>
        <w:t>твлять оценку динамики учебных достижений обучающихся.</w:t>
      </w:r>
      <w:r>
        <w:br/>
      </w:r>
      <w:r>
        <w:br/>
      </w:r>
      <w:r>
        <w:t>В процессе оценки достижения планируемых результатов духовно-нравственного развития, освоения основной образовательной программы начального общего образования должны использоваться разнообразные метод</w:t>
      </w:r>
      <w:r>
        <w:t>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наблюдения, испытания (тесты) и иное).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19.10. План внеурочной деятельности является организ</w:t>
      </w:r>
      <w:r>
        <w:rPr>
          <w:rFonts w:ascii="Georgia" w:hAnsi="Georgia"/>
        </w:rPr>
        <w:t>ационным механизмом реализации основной образовательной программы начального общего образования.</w:t>
      </w:r>
      <w:r>
        <w:br/>
      </w:r>
      <w:r>
        <w:br/>
      </w:r>
      <w:r>
        <w:t xml:space="preserve">План внеурочной деятельности обеспечивает учет индивидуальных особенностей и </w:t>
      </w:r>
      <w:r>
        <w:lastRenderedPageBreak/>
        <w:t>потребностей обучающихся через организацию внеурочной деятельности. Внеурочная де</w:t>
      </w:r>
      <w:r>
        <w:t>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 как художественные, культурологические, филологические, хоровые студии, сетевые соо</w:t>
      </w:r>
      <w:r>
        <w:t xml:space="preserve">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</w:t>
      </w:r>
      <w:r>
        <w:t>участников образовательных отношений.</w:t>
      </w:r>
      <w:r>
        <w:br/>
      </w:r>
      <w:r>
        <w:br/>
      </w:r>
      <w:r>
        <w:t>План внеурочной деятельности организации, осуществляющей образовательную деятельность определяет состав и структуру направлений, формы организации, объем внеурочной деятельности для обучающихся при получении начальног</w:t>
      </w:r>
      <w:r>
        <w:t>о общего образования (до 1350 часов за четыре года обучения) с учетом интересов обучающихся и возможностей организации, осуществляющей образовательную деятельность</w:t>
      </w:r>
      <w:r>
        <w:t>.</w:t>
      </w:r>
      <w:r>
        <w:br/>
      </w:r>
      <w:r>
        <w:br/>
      </w:r>
      <w:r>
        <w:t>Организация, осуществляющая образовательную деятельность самостоятельно разрабатывае</w:t>
      </w:r>
      <w:r>
        <w:t>т</w:t>
      </w:r>
      <w:r>
        <w:t xml:space="preserve"> и ут</w:t>
      </w:r>
      <w:r>
        <w:t>верждает план внеурочной деятельности.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19.10.1.  Календарный учебный график должен определять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</w:t>
      </w:r>
      <w:r>
        <w:rPr>
          <w:rFonts w:ascii="Georgia" w:hAnsi="Georgia"/>
        </w:rPr>
        <w:t xml:space="preserve"> периодам учебного года:</w:t>
      </w:r>
      <w:r>
        <w:br/>
      </w:r>
      <w:r>
        <w:br/>
      </w:r>
      <w:r>
        <w:t>даты начала и окончания учебного года</w:t>
      </w:r>
      <w:r>
        <w:t>;</w:t>
      </w:r>
      <w:r>
        <w:br/>
      </w:r>
      <w:r>
        <w:br/>
      </w:r>
      <w:r>
        <w:t>продолжительность учебного года, четвертей (триместров)</w:t>
      </w:r>
      <w:r>
        <w:t>;</w:t>
      </w:r>
      <w:r>
        <w:br/>
      </w:r>
      <w:r>
        <w:br/>
      </w:r>
      <w:r>
        <w:t>сроки и продолжительность каникул</w:t>
      </w:r>
      <w:r>
        <w:t>;</w:t>
      </w:r>
      <w:r>
        <w:br/>
      </w:r>
      <w:r>
        <w:br/>
      </w:r>
      <w:r>
        <w:t>сроки проведения промежуточных аттестаций.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19.11. Система условий реализации основной образовате</w:t>
      </w:r>
      <w:r>
        <w:rPr>
          <w:rFonts w:ascii="Georgia" w:hAnsi="Georgia"/>
        </w:rPr>
        <w:t>льной программы начального общего образования в соответствии с требованиями Стандарта (далее - система условий) разрабатывается на основе соответствующих требований Стандарта и обеспечивает достижение планируемых результатов освоения основной образовательн</w:t>
      </w:r>
      <w:r>
        <w:rPr>
          <w:rFonts w:ascii="Georgia" w:hAnsi="Georgia"/>
        </w:rPr>
        <w:t>ой программы начального общего образования.</w:t>
      </w:r>
      <w:r>
        <w:br/>
      </w:r>
      <w:r>
        <w:br/>
      </w:r>
      <w:r>
        <w:t>Система условий должна учитывать особенности организации, осуществляющей образовательную деятельность, а также его взаимодействие с социальными партнерами (как внутри системы образования, так и в рамках межведом</w:t>
      </w:r>
      <w:r>
        <w:t>ственного взаимодействия).</w:t>
      </w:r>
      <w:r>
        <w:br/>
      </w:r>
      <w:r>
        <w:br/>
      </w:r>
      <w:r>
        <w:t>Система условий должна содержать</w:t>
      </w:r>
      <w:r>
        <w:t>:</w:t>
      </w:r>
      <w:r>
        <w:br/>
      </w:r>
      <w:r>
        <w:br/>
      </w:r>
      <w:r>
        <w:t>описание имеющихся условий: кадровых, психолого-педагогических, финансовых, материально-технических, а также учебно-методического и информационного обеспечения</w:t>
      </w:r>
      <w:r>
        <w:t>;</w:t>
      </w:r>
      <w:r>
        <w:br/>
      </w:r>
      <w:r>
        <w:br/>
      </w:r>
      <w:r>
        <w:t>обоснование необходимых изменен</w:t>
      </w:r>
      <w:r>
        <w:t>ий в имеющихся условиях в соответствии с приоритетами основной образовательной программы начального общего образования организации, осуществляющей образовательную деятельность;</w:t>
      </w:r>
      <w:r>
        <w:br/>
      </w:r>
      <w:r>
        <w:br/>
      </w:r>
      <w:r>
        <w:t>механизмы достижения целевых ориентиров в системе условий</w:t>
      </w:r>
      <w:r>
        <w:t>;</w:t>
      </w:r>
      <w:r>
        <w:br/>
      </w:r>
      <w:r>
        <w:lastRenderedPageBreak/>
        <w:br/>
      </w:r>
      <w:r>
        <w:t>сетевой график (до</w:t>
      </w:r>
      <w:r>
        <w:t>рожную карту) по формированию необходимой системы условий</w:t>
      </w:r>
      <w:r>
        <w:t>;</w:t>
      </w:r>
      <w:r>
        <w:br/>
      </w:r>
      <w:r>
        <w:br/>
      </w:r>
      <w:r>
        <w:t>контроль з</w:t>
      </w:r>
      <w:r>
        <w:t>а</w:t>
      </w:r>
      <w:r>
        <w:t xml:space="preserve"> состоянием системы условий.</w:t>
      </w:r>
    </w:p>
    <w:p w:rsidR="00000000" w:rsidRDefault="00233FC7">
      <w:pPr>
        <w:divId w:val="646011579"/>
        <w:rPr>
          <w:rFonts w:ascii="Helvetica" w:hAnsi="Helvetica" w:cs="Helvetica"/>
          <w:sz w:val="27"/>
          <w:szCs w:val="27"/>
        </w:rPr>
      </w:pPr>
      <w:r>
        <w:rPr>
          <w:rStyle w:val="docuntyped-number"/>
          <w:rFonts w:ascii="Helvetica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hAnsi="Helvetica" w:cs="Helvetica"/>
          <w:sz w:val="27"/>
          <w:szCs w:val="27"/>
        </w:rPr>
        <w:t>Требования к условиям реализации основной образовательной программы начального общего образовани</w:t>
      </w:r>
      <w:r>
        <w:rPr>
          <w:rStyle w:val="docuntyped-name"/>
          <w:rFonts w:ascii="Helvetica" w:hAnsi="Helvetica" w:cs="Helvetica"/>
          <w:sz w:val="27"/>
          <w:szCs w:val="27"/>
        </w:rPr>
        <w:t>я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20. Требования к условиям реализации основной образовательной программы начального общего образования представляют собой систему требований к кадровым, финансовым, материально-техническим и иным условиям реализации основной образовательной программы началь</w:t>
      </w:r>
      <w:r>
        <w:rPr>
          <w:rFonts w:ascii="Georgia" w:hAnsi="Georgia"/>
        </w:rPr>
        <w:t>ного общего образования и достижения планируемых результатов начального общего образования.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21. Интегративным результатом реализации указанных требований должно быть создание комфортной развивающей образовательной среды: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обеспечивающей высокое качество об</w:t>
      </w:r>
      <w:r>
        <w:rPr>
          <w:rFonts w:ascii="Georgia" w:hAnsi="Georgia"/>
        </w:rPr>
        <w:t>разования, его доступность, открытость и привлекательность для обучающихся, их родителей (законных представителей) и всего общества, духовно-нравственное развитие и воспитание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гарантирующей охрану и укрепление физического, психологического и </w:t>
      </w:r>
      <w:r>
        <w:rPr>
          <w:rFonts w:ascii="Georgia" w:hAnsi="Georgia"/>
        </w:rPr>
        <w:t>социального здоровья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комфортной по отношению к обучающимся и педагогическим работникам</w:t>
      </w:r>
      <w:r>
        <w:rPr>
          <w:rFonts w:ascii="Georgia" w:hAnsi="Georgia"/>
        </w:rPr>
        <w:t>.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22. В целях обеспечения реализации основной образовательной программы начального общего образования в организации, осуществляющей образовательную деятельн</w:t>
      </w:r>
      <w:r>
        <w:rPr>
          <w:rFonts w:ascii="Georgia" w:hAnsi="Georgia"/>
        </w:rPr>
        <w:t>ость, для участников образовательных отношений должны создаваться условия, обеспечивающие возможность:</w:t>
      </w:r>
      <w:r>
        <w:rPr>
          <w:rFonts w:ascii="Georgia" w:hAnsi="Georgia"/>
        </w:rPr>
        <w:br/>
      </w:r>
      <w:r>
        <w:br/>
      </w:r>
      <w:r>
        <w:t>достижения планируемых результатов освоения основной образовательной программы начального общего образования всеми обучающимися, в том числе детьми с ог</w:t>
      </w:r>
      <w:r>
        <w:t>раниченными возможностями здоровья</w:t>
      </w:r>
      <w:r>
        <w:t>;</w:t>
      </w:r>
      <w:r>
        <w:br/>
      </w:r>
      <w:r>
        <w:br/>
      </w:r>
      <w:r>
        <w:t>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социальной практики, используя возможности организаций дополнитель</w:t>
      </w:r>
      <w:r>
        <w:t>ного образования;</w:t>
      </w:r>
      <w:r>
        <w:br/>
      </w:r>
      <w:r>
        <w:br/>
      </w:r>
      <w:r>
        <w:t>работы с одаренными детьми, организации интеллектуальных и творческих соревнований, научно-технического творчества и проектно-исследовательской деятельности</w:t>
      </w:r>
      <w:r>
        <w:t>;</w:t>
      </w:r>
      <w:r>
        <w:br/>
      </w:r>
      <w:r>
        <w:br/>
      </w:r>
      <w:r>
        <w:t>участия обучающихся, их родителей (законных представителей), педагогических ра</w:t>
      </w:r>
      <w:r>
        <w:t>ботников и общественности в разработке основной образовательной программы начального общего образования, проектировании и развитии внутришкольной социальной среды, а также в формировании и реализации индивидуальных образовательных маршрутов обучающихся</w:t>
      </w:r>
      <w:r>
        <w:t>;</w:t>
      </w:r>
      <w:r>
        <w:br/>
      </w:r>
      <w:r>
        <w:br/>
      </w:r>
      <w:r>
        <w:t>э</w:t>
      </w:r>
      <w:r>
        <w:t>ффективного использования времени, отведенного на реализацию части основной образовательной программы, формируемой участниками образовательных отношений, в соответствии с запросами обучающихся и их родителей (законных представителей), спецификой организаци</w:t>
      </w:r>
      <w:r>
        <w:t>и, осуществляющей образовательную деятельность и с учетом особенностей субъекта Российской Федерации;</w:t>
      </w:r>
      <w:r>
        <w:br/>
      </w:r>
      <w:r>
        <w:lastRenderedPageBreak/>
        <w:br/>
      </w:r>
      <w:r>
        <w:t>использования в образовательной деятельности современных образовательных технологий деятельностного типа</w:t>
      </w:r>
      <w:r>
        <w:t>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 xml:space="preserve">эффективной самостоятельной работы обучающихся </w:t>
      </w:r>
      <w:r>
        <w:rPr>
          <w:rFonts w:ascii="Georgia" w:hAnsi="Georgia"/>
        </w:rPr>
        <w:t>при поддержке педагогических работников;</w:t>
      </w:r>
      <w:r>
        <w:br/>
      </w:r>
      <w:r>
        <w:br/>
      </w:r>
      <w:r>
        <w:t>включения обучающихся в процессы понимания и преобразования внешкольной социальной среды (населенного пункта, района, города) для приобретения опыта реального управления и действия</w:t>
      </w:r>
      <w:r>
        <w:t>;</w:t>
      </w:r>
      <w:r>
        <w:br/>
      </w:r>
      <w:r>
        <w:br/>
      </w:r>
      <w:r>
        <w:t xml:space="preserve">обновления содержания основной </w:t>
      </w:r>
      <w:r>
        <w:t>образовательной программы начального общего образования, а также методик и технологий ее реализации в соответствии с динамикой развития системы образования, запросов детей и их родителей (законных представителей), а также с учетом особенностей субъекта Рос</w:t>
      </w:r>
      <w:r>
        <w:t>сийской Федерации</w:t>
      </w:r>
      <w:r>
        <w:t>;</w:t>
      </w:r>
      <w:r>
        <w:br/>
      </w:r>
      <w:r>
        <w:br/>
      </w:r>
      <w:r>
        <w:t>эффективного управления организацией, осуществляющей образовательную деятельность с использованием информационно-коммуникационных технологий, а также современных механизмов финансирования</w:t>
      </w:r>
      <w:r>
        <w:t>.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23. Требования к кадровым условиям реализации о</w:t>
      </w:r>
      <w:r>
        <w:rPr>
          <w:rFonts w:ascii="Georgia" w:hAnsi="Georgia"/>
        </w:rPr>
        <w:t>сновной образовательной программы начального общего образования включают:</w:t>
      </w:r>
      <w:r>
        <w:br/>
      </w:r>
      <w:r>
        <w:br/>
      </w:r>
      <w:r>
        <w:t>укомплектованность организации, осуществляющей образовательную деятельность педагогическими, руководящими и иными работниками;</w:t>
      </w:r>
      <w:r>
        <w:br/>
      </w:r>
      <w:r>
        <w:br/>
      </w:r>
      <w:r>
        <w:t>уровень квалификации педагогических и иных работников</w:t>
      </w:r>
      <w:r>
        <w:t xml:space="preserve"> организации, осуществляющей образовательную деятельность;</w:t>
      </w:r>
      <w:r>
        <w:br/>
      </w:r>
      <w:r>
        <w:br/>
      </w:r>
      <w:r>
        <w:t>непрерывность профессионального развития педагогических работников организации, осуществляющей образовательную деятельность.</w:t>
      </w:r>
      <w:r>
        <w:br/>
      </w:r>
      <w:r>
        <w:br/>
      </w:r>
      <w:r>
        <w:t xml:space="preserve">Организация, осуществляющая образовательную деятельность, реализующая </w:t>
      </w:r>
      <w:r>
        <w:t>программы начального общего образования, должна быть укомплектована квалифицированными кадрами.</w:t>
      </w:r>
      <w:r>
        <w:br/>
      </w:r>
      <w:r>
        <w:br/>
      </w:r>
      <w:r>
        <w:t>Уровень квалификации работников организации, осуществляющей образовательную деятельность, реализующей основную образовательную программу начального общего обра</w:t>
      </w:r>
      <w:r>
        <w:t>зования, для каждой занимаемой должности должен отвечать квалификационным требованиям, указанным в квалификационных справочниках, и (или) профессиональным стандартам по соответствующей должности.</w:t>
      </w:r>
    </w:p>
    <w:p w:rsidR="00000000" w:rsidRDefault="00233FC7">
      <w:pPr>
        <w:spacing w:after="223"/>
        <w:jc w:val="both"/>
        <w:divId w:val="1517227282"/>
        <w:rPr>
          <w:rFonts w:ascii="Georgia" w:hAnsi="Georgia"/>
        </w:rPr>
      </w:pPr>
      <w:r>
        <w:rPr>
          <w:rFonts w:ascii="Georgia" w:hAnsi="Georgia"/>
        </w:rPr>
        <w:t>Непрерывность профессионального развития работников организа</w:t>
      </w:r>
      <w:r>
        <w:rPr>
          <w:rFonts w:ascii="Georgia" w:hAnsi="Georgia"/>
        </w:rPr>
        <w:t>ции, осуществляющей образовательную деятельность по основным образовательным программам начального общего образования, должна обеспечиваться освоением работниками организации, осуществляющей образовательную деятельность, дополнительных профессиональных про</w:t>
      </w:r>
      <w:r>
        <w:rPr>
          <w:rFonts w:ascii="Georgia" w:hAnsi="Georgia"/>
        </w:rPr>
        <w:t>грамм по профилю педагогической деятельности не реже чем один раз в три года.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В системе образования должны быть созданы условия для комплексного взаимодействия организаций, осуществляющих образовательную деятельность, обеспечивающие возможность восполнения</w:t>
      </w:r>
      <w:r>
        <w:rPr>
          <w:rFonts w:ascii="Georgia" w:hAnsi="Georgia"/>
        </w:rPr>
        <w:t xml:space="preserve"> недостающих кадровых ресурсов, ведения постоянной методической поддержки, получения оперативных </w:t>
      </w:r>
      <w:r>
        <w:rPr>
          <w:rFonts w:ascii="Georgia" w:hAnsi="Georgia"/>
        </w:rPr>
        <w:lastRenderedPageBreak/>
        <w:t>консультаций по вопросам реализации основной образовательной программы начального общего образования, использования инновационного опыта других организаций, ос</w:t>
      </w:r>
      <w:r>
        <w:rPr>
          <w:rFonts w:ascii="Georgia" w:hAnsi="Georgia"/>
        </w:rPr>
        <w:t>уществляющих образовательную деятельность, проведения комплексных мониторинговых исследований результатов образовательной деятельности и эффективности инноваций.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24. Финансовые условия реализации основной образовательной программы начального общего образов</w:t>
      </w:r>
      <w:r>
        <w:rPr>
          <w:rFonts w:ascii="Georgia" w:hAnsi="Georgia"/>
        </w:rPr>
        <w:t>ания должны:</w:t>
      </w:r>
      <w:r>
        <w:br/>
      </w:r>
      <w:r>
        <w:br/>
      </w:r>
      <w:r>
        <w:t>обеспечивать организации, осуществляющей образовательную деятельность возможность исполнения требований Стандарта;    </w:t>
      </w:r>
      <w:r>
        <w:t> </w:t>
      </w:r>
      <w:r>
        <w:br/>
      </w:r>
      <w:r>
        <w:br/>
      </w:r>
      <w:r>
        <w:t>обеспечивать реализацию обязательной части основной образовательной программы начального общего образования и части, форм</w:t>
      </w:r>
      <w:r>
        <w:t>ируемой участниками образовательных отношений вне зависимости от количества учебных дней в неделю;   </w:t>
      </w:r>
      <w:r>
        <w:t> </w:t>
      </w:r>
      <w:r>
        <w:br/>
      </w:r>
      <w:r>
        <w:br/>
      </w:r>
      <w:r>
        <w:t>отражать структуру и объем расходов, необходимых для реализации основной образовательной программы начального общего образования и достижения планируемы</w:t>
      </w:r>
      <w:r>
        <w:t>х результатов, а также механизм их формирования</w:t>
      </w:r>
      <w:r>
        <w:t>.</w:t>
      </w:r>
      <w:r>
        <w:br/>
      </w:r>
      <w:r>
        <w:br/>
      </w:r>
      <w:r>
        <w:t>Нормативы, определяемые органами государственной власти субъектов Российской Федерации в соответствии с</w:t>
      </w:r>
      <w:r>
        <w:t xml:space="preserve"> </w:t>
      </w:r>
      <w:hyperlink r:id="rId25" w:anchor="/document/99/902389617/XA00M802N7/" w:history="1">
        <w:r>
          <w:rPr>
            <w:rStyle w:val="a3"/>
          </w:rPr>
          <w:t>пунктом 3 части 1 стат</w:t>
        </w:r>
        <w:r>
          <w:rPr>
            <w:rStyle w:val="a3"/>
          </w:rPr>
          <w:t>ьи 8 Федерального закона от 29 декабря 2012 года № 273-ФЗ "Об образовании в Российской Федерации"</w:t>
        </w:r>
      </w:hyperlink>
      <w:r>
        <w:t>, нормативные затраты на оказание государственной или муниципальной услуги в сфере образования определяются по каждому виду и направленности (профилю) образова</w:t>
      </w:r>
      <w:r>
        <w:t>тельных программ с учетом форм обучения, сетевой формы реализации образовательных программ, образовательны</w:t>
      </w:r>
      <w:r>
        <w:t>х</w:t>
      </w:r>
      <w:r>
        <w:t xml:space="preserve">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</w:t>
      </w:r>
      <w:r>
        <w:t>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названным Федеральным законом особенностей организации и осуществления образовательной деят</w:t>
      </w:r>
      <w:r>
        <w:t>ельности (для различных категорий обучающихся)</w:t>
      </w:r>
      <w:r>
        <w:rPr>
          <w:noProof/>
        </w:rPr>
        <w:drawing>
          <wp:inline distT="0" distB="0" distL="0" distR="0">
            <wp:extent cx="104775" cy="219075"/>
            <wp:effectExtent l="0" t="0" r="9525" b="9525"/>
            <wp:docPr id="5" name="Рисунок 5" descr="https://vip.1zavuch.ru/system/content/image/183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p.1zavuch.ru/system/content/image/183/1/576329/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   </w:t>
      </w:r>
    </w:p>
    <w:p w:rsidR="00000000" w:rsidRDefault="00233FC7">
      <w:pPr>
        <w:divId w:val="1583179730"/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6" name="Рисунок 6" descr="https://vip.1zavuch.ru/system/content/image/183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p.1zavuch.ru/system/content/image/183/1/576329/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hAnsi="Helvetica" w:cs="Helvetica"/>
          <w:sz w:val="17"/>
          <w:szCs w:val="17"/>
        </w:rPr>
        <w:t>С учетом положений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27" w:anchor="/document/99/902389617/XA00MG62O8/" w:history="1">
        <w:r>
          <w:rPr>
            <w:rStyle w:val="a3"/>
            <w:rFonts w:ascii="Helvetica" w:hAnsi="Helvetica" w:cs="Helvetica"/>
            <w:sz w:val="17"/>
            <w:szCs w:val="17"/>
          </w:rPr>
          <w:t>части 2 статьи 99 Федерального закона от 29 декабря 2012 года № 273-ФЗ "Об образовании в Росс</w:t>
        </w:r>
        <w:r>
          <w:rPr>
            <w:rStyle w:val="a3"/>
            <w:rFonts w:ascii="Helvetica" w:hAnsi="Helvetica" w:cs="Helvetica"/>
            <w:sz w:val="17"/>
            <w:szCs w:val="17"/>
          </w:rPr>
          <w:t>ийской Федерации"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 xml:space="preserve"> (Собрание законодательства Российской Федерации, 2012, № 53, ст.7598; 2013, № 19, ст.2326; № 23, ст.2878; № 27, ст.3462; № 30, ст.4036; № 48, ст.6165; 2014, № 6, ст.562, ст.566; № 19, ст.2289; № 22, ст.2769; № 23, ст.2933; № 26, ст.3388; </w:t>
      </w:r>
      <w:r>
        <w:rPr>
          <w:rStyle w:val="docnote-text"/>
          <w:rFonts w:ascii="Helvetica" w:hAnsi="Helvetica" w:cs="Helvetica"/>
          <w:sz w:val="17"/>
          <w:szCs w:val="17"/>
        </w:rPr>
        <w:t>№ 30, ст.4257, ст.4263).</w:t>
      </w:r>
    </w:p>
    <w:p w:rsidR="00000000" w:rsidRDefault="00233FC7">
      <w:pPr>
        <w:spacing w:after="223"/>
        <w:jc w:val="both"/>
        <w:divId w:val="1517227282"/>
        <w:rPr>
          <w:rFonts w:ascii="Georgia" w:hAnsi="Georgia"/>
        </w:rPr>
      </w:pPr>
      <w:r>
        <w:rPr>
          <w:rFonts w:ascii="Georgia" w:hAnsi="Georgia"/>
        </w:rPr>
        <w:t>(Сноска в редакции, введенной в действие с 21 февраля 2015 года</w:t>
      </w:r>
      <w:r>
        <w:rPr>
          <w:rFonts w:ascii="Georgia" w:hAnsi="Georgia"/>
        </w:rPr>
        <w:t xml:space="preserve"> </w:t>
      </w:r>
      <w:hyperlink r:id="rId28" w:anchor="/document/99/420248124/XA00MA22N7/" w:history="1">
        <w:r>
          <w:rPr>
            <w:rStyle w:val="a3"/>
            <w:rFonts w:ascii="Georgia" w:hAnsi="Georgia"/>
          </w:rPr>
          <w:t>приказом Минобрнауки России от 29 декабря 2014 года № 1643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29" w:anchor="/document/99/420253108/XA00M3C2MF/" w:history="1">
        <w:r>
          <w:rPr>
            <w:rStyle w:val="a3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)        </w:t>
      </w:r>
      <w:r>
        <w:br/>
      </w:r>
      <w:r>
        <w:br/>
      </w:r>
      <w:r>
        <w:rPr>
          <w:rStyle w:val="docexpired1"/>
        </w:rPr>
        <w:t>Абзац исключен с 21 февраля 2015 года -</w:t>
      </w:r>
      <w:r>
        <w:rPr>
          <w:rStyle w:val="docexpired1"/>
        </w:rPr>
        <w:t xml:space="preserve"> </w:t>
      </w:r>
      <w:hyperlink r:id="rId30" w:anchor="/document/99/420248124/XA00MA22N7/" w:history="1">
        <w:r>
          <w:rPr>
            <w:rStyle w:val="a3"/>
          </w:rPr>
          <w:t xml:space="preserve">приказ Минобрнауки России </w:t>
        </w:r>
        <w:r>
          <w:rPr>
            <w:rStyle w:val="a3"/>
          </w:rPr>
          <w:t>от 29 декабря 2014 года № 1643</w:t>
        </w:r>
      </w:hyperlink>
      <w:r>
        <w:rPr>
          <w:rStyle w:val="docexpired1"/>
        </w:rPr>
        <w:t>. - См.</w:t>
      </w:r>
      <w:r>
        <w:rPr>
          <w:rStyle w:val="docexpired1"/>
        </w:rPr>
        <w:t xml:space="preserve"> </w:t>
      </w:r>
      <w:hyperlink r:id="rId31" w:anchor="/document/99/420253108/XA00M3C2MF/" w:history="1">
        <w:r>
          <w:rPr>
            <w:rStyle w:val="a3"/>
          </w:rPr>
          <w:t>предыдущую редакцию</w:t>
        </w:r>
      </w:hyperlink>
      <w:r>
        <w:rPr>
          <w:rStyle w:val="docexpired1"/>
        </w:rPr>
        <w:t>.</w:t>
      </w:r>
      <w:r>
        <w:br/>
      </w:r>
      <w:r>
        <w:br/>
      </w:r>
      <w:r>
        <w:rPr>
          <w:rStyle w:val="docexpired1"/>
        </w:rPr>
        <w:t>Абзац исключен с 21 февраля 2015 года -</w:t>
      </w:r>
      <w:r>
        <w:rPr>
          <w:rStyle w:val="docexpired1"/>
        </w:rPr>
        <w:t xml:space="preserve"> </w:t>
      </w:r>
      <w:hyperlink r:id="rId32" w:anchor="/document/99/420248124/XA00MA22N7/" w:history="1">
        <w:r>
          <w:rPr>
            <w:rStyle w:val="a3"/>
          </w:rPr>
          <w:t>приказ Минобрнауки России от 29 декабря 2014 года № 1643</w:t>
        </w:r>
      </w:hyperlink>
      <w:r>
        <w:rPr>
          <w:rStyle w:val="docexpired1"/>
        </w:rPr>
        <w:t>. - См.</w:t>
      </w:r>
      <w:r>
        <w:rPr>
          <w:rStyle w:val="docexpired1"/>
        </w:rPr>
        <w:t xml:space="preserve"> </w:t>
      </w:r>
      <w:hyperlink r:id="rId33" w:anchor="/document/99/420253108/XA00M3C2MF/" w:history="1">
        <w:r>
          <w:rPr>
            <w:rStyle w:val="a3"/>
          </w:rPr>
          <w:t>предыдущую</w:t>
        </w:r>
      </w:hyperlink>
      <w:r>
        <w:rPr>
          <w:rStyle w:val="a3"/>
          <w:rFonts w:ascii="Georgia" w:hAnsi="Georgia"/>
        </w:rPr>
        <w:t xml:space="preserve"> редакци</w:t>
      </w:r>
      <w:r>
        <w:rPr>
          <w:rStyle w:val="a3"/>
          <w:rFonts w:ascii="Georgia" w:hAnsi="Georgia"/>
        </w:rPr>
        <w:t>ю</w:t>
      </w:r>
      <w:r>
        <w:rPr>
          <w:rStyle w:val="docexpired1"/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исключен с 21 февраля 2015 года -</w:t>
      </w:r>
      <w:r>
        <w:rPr>
          <w:rStyle w:val="docexpired1"/>
          <w:rFonts w:ascii="Georgia" w:hAnsi="Georgia"/>
        </w:rPr>
        <w:t xml:space="preserve"> </w:t>
      </w:r>
      <w:hyperlink r:id="rId34" w:anchor="/document/99/420248124/XA00MA22N7/" w:history="1">
        <w:r>
          <w:rPr>
            <w:rStyle w:val="a3"/>
            <w:rFonts w:ascii="Georgia" w:hAnsi="Georgia"/>
            <w:color w:val="0000FF"/>
            <w:u w:val="single"/>
          </w:rPr>
          <w:t>приказ Минобрнауки России от 29 декабря 2014 года № 1643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35" w:anchor="/document/99/420253108/XA00M3C2MF/" w:history="1">
        <w:r>
          <w:rPr>
            <w:rStyle w:val="a3"/>
            <w:rFonts w:ascii="Georgia" w:hAnsi="Georgia"/>
            <w:color w:val="0000FF"/>
            <w:u w:val="single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lastRenderedPageBreak/>
        <w:t>Сноска искл</w:t>
      </w:r>
      <w:r>
        <w:rPr>
          <w:rFonts w:ascii="Georgia" w:hAnsi="Georgia"/>
        </w:rPr>
        <w:t>ючена с 21 февраля 2015 года -</w:t>
      </w:r>
      <w:r>
        <w:rPr>
          <w:rFonts w:ascii="Georgia" w:hAnsi="Georgia"/>
        </w:rPr>
        <w:t xml:space="preserve"> </w:t>
      </w:r>
      <w:hyperlink r:id="rId36" w:anchor="/document/99/420248124/XA00MA22N7/" w:history="1">
        <w:r>
          <w:rPr>
            <w:rStyle w:val="a3"/>
            <w:rFonts w:ascii="Georgia" w:hAnsi="Georgia"/>
            <w:color w:val="0000FF"/>
            <w:u w:val="single"/>
          </w:rPr>
          <w:t>приказ Минобрнауки России от 29 декабря 2014 года № 1643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37" w:anchor="/document/99/420253108/XA00M3C2MF/" w:history="1">
        <w:r>
          <w:rPr>
            <w:rStyle w:val="a3"/>
            <w:rFonts w:ascii="Georgia" w:hAnsi="Georgia"/>
            <w:color w:val="0000FF"/>
            <w:u w:val="single"/>
          </w:rPr>
          <w:t>п</w:t>
        </w:r>
        <w:r>
          <w:rPr>
            <w:rStyle w:val="a3"/>
            <w:rFonts w:ascii="Georgia" w:hAnsi="Georgia"/>
            <w:color w:val="0000FF"/>
            <w:u w:val="single"/>
          </w:rPr>
          <w:t>редыдущую редакцию</w:t>
        </w:r>
      </w:hyperlink>
      <w:r>
        <w:rPr>
          <w:rFonts w:ascii="Georgia" w:hAnsi="Georgia"/>
        </w:rPr>
        <w:t>.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25. Материально-технические условия реализации основной образовательной программы начального общего образования должны обеспечивать: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1) возможность достижения обучающимися установленных Стандартом требований к результатам освоения основ</w:t>
      </w:r>
      <w:r>
        <w:rPr>
          <w:rFonts w:ascii="Georgia" w:hAnsi="Georgia"/>
        </w:rPr>
        <w:t>ной образовательной программы начального общего образования;</w:t>
      </w:r>
    </w:p>
    <w:p w:rsidR="00000000" w:rsidRDefault="00233FC7">
      <w:pPr>
        <w:spacing w:after="223"/>
        <w:jc w:val="both"/>
        <w:divId w:val="1517227282"/>
        <w:rPr>
          <w:rFonts w:ascii="Georgia" w:hAnsi="Georgia"/>
        </w:rPr>
      </w:pPr>
      <w:r>
        <w:rPr>
          <w:rFonts w:ascii="Georgia" w:hAnsi="Georgia"/>
        </w:rPr>
        <w:t>2) соблюдение:</w:t>
      </w:r>
      <w:r>
        <w:br/>
      </w:r>
      <w:r>
        <w:br/>
      </w:r>
      <w:r>
        <w:t>санитарно-гигиенических норм образовательной деятельности (требования к водоснабжению, канализации, освещению, воздушно-тепловому режиму и т.д.);   </w:t>
      </w:r>
      <w:r>
        <w:t> </w:t>
      </w:r>
      <w:r>
        <w:br/>
      </w:r>
      <w:r>
        <w:br/>
      </w:r>
      <w:r>
        <w:t>санитарно-бытовых условий (н</w:t>
      </w:r>
      <w:r>
        <w:t>аличие оборудованных гардеробов, санузлов, мест личной гигиены и т.д.)</w:t>
      </w:r>
      <w:r>
        <w:t>;</w:t>
      </w:r>
      <w:r>
        <w:br/>
      </w:r>
      <w:r>
        <w:br/>
      </w:r>
      <w:r>
        <w:t>социально-бытовых условий (наличие оборудованного рабочего места, учительской, комнаты психологической разгрузки и т.д.)</w:t>
      </w:r>
      <w:r>
        <w:t>;</w:t>
      </w:r>
      <w:r>
        <w:br/>
      </w:r>
      <w:r>
        <w:br/>
      </w:r>
      <w:r>
        <w:t>пожарной и электробезопасности</w:t>
      </w:r>
      <w:r>
        <w:t>;</w:t>
      </w:r>
      <w:r>
        <w:br/>
      </w:r>
      <w:r>
        <w:br/>
      </w:r>
      <w:r>
        <w:t>требований охраны труда</w:t>
      </w:r>
      <w:r>
        <w:t>;</w:t>
      </w:r>
      <w:r>
        <w:br/>
      </w:r>
      <w:r>
        <w:br/>
      </w:r>
      <w:r>
        <w:t>с</w:t>
      </w:r>
      <w:r>
        <w:t>воевременных сроков и необходимых объемов текущего и капитального ремонта</w:t>
      </w:r>
      <w:r>
        <w:t>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3)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0" t="0" r="9525" b="0"/>
            <wp:docPr id="7" name="Рисунок 7" descr="https://vip.1zavuch.ru/system/content/image/183/1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p.1zavuch.ru/system/content/image/183/1/567442/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233FC7">
      <w:pPr>
        <w:divId w:val="2080784712"/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0"/>
            <wp:docPr id="8" name="Рисунок 8" descr="https://vip.1zavuch.ru/system/content/image/183/1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p.1zavuch.ru/system/content/image/183/1/567442/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8" w:anchor="/document/99/9014513/XA00M8G2N9/" w:history="1">
        <w:r>
          <w:rPr>
            <w:rStyle w:val="a3"/>
            <w:rFonts w:ascii="Helvetica" w:hAnsi="Helvetica" w:cs="Helvetica"/>
            <w:color w:val="0000FF"/>
            <w:sz w:val="17"/>
            <w:szCs w:val="17"/>
            <w:u w:val="single"/>
          </w:rPr>
          <w:t>Статья 15 Федерального закона от 24 ноября 1995 года № 181-ФЗ "О социальной защите инвалидов в Российской Федерации"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 xml:space="preserve"> (Собрание законодательства Российской Федерации, 1995, № 48, </w:t>
      </w:r>
      <w:r>
        <w:rPr>
          <w:rStyle w:val="docnote-text"/>
          <w:rFonts w:ascii="Helvetica" w:hAnsi="Helvetica" w:cs="Helvetica"/>
          <w:sz w:val="17"/>
          <w:szCs w:val="17"/>
        </w:rPr>
        <w:t>ст.4563; Российская газета, 1995, № 234).</w:t>
      </w:r>
    </w:p>
    <w:p w:rsidR="00000000" w:rsidRDefault="00233FC7">
      <w:pPr>
        <w:divId w:val="1517227282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Материально-техническая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нормам, нормам охраны труда работников орга</w:t>
      </w:r>
      <w:r>
        <w:rPr>
          <w:rFonts w:ascii="Georgia" w:hAnsi="Georgia"/>
        </w:rPr>
        <w:t>низаций, осуществляющих образовательную деятельность, предъявляемым к:   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участку (территории) организации, осуществляющей образовательную деятельность (площадь, инсоляция, освещение, размещение, необходимый набор зон для обеспечения образовательной и хо</w:t>
      </w:r>
      <w:r>
        <w:rPr>
          <w:rFonts w:ascii="Georgia" w:hAnsi="Georgia"/>
        </w:rPr>
        <w:t>зяйственной деятельности организации, осуществляющей образовательную деятельность и их оборудование)</w:t>
      </w:r>
      <w:r>
        <w:rPr>
          <w:rFonts w:ascii="Georgia" w:hAnsi="Georgia"/>
        </w:rPr>
        <w:t>;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зданию организации, осуществляющей образовательную деятельность (высота и архитектура здания, необходимый набор и размещение помещений для осуществле</w:t>
      </w:r>
      <w:r>
        <w:rPr>
          <w:rFonts w:ascii="Georgia" w:hAnsi="Georgia"/>
        </w:rPr>
        <w:t xml:space="preserve">ния образовательной деятельности при получении начального общего </w:t>
      </w:r>
      <w:r>
        <w:rPr>
          <w:rFonts w:ascii="Georgia" w:hAnsi="Georgia"/>
        </w:rPr>
        <w:lastRenderedPageBreak/>
        <w:t>образования, их площадь, освещенность, расположение и размеры рабочих, игровых зон и зон для индивидуальных занятий в учебных кабинетах организации, осуществляющей образовательную деятельност</w:t>
      </w:r>
      <w:r>
        <w:rPr>
          <w:rFonts w:ascii="Georgia" w:hAnsi="Georgia"/>
        </w:rPr>
        <w:t>ь, для активной деятельности, сна и отдыха, структура которых должна обеспечивать возможность для организации урочной и внеурочно</w:t>
      </w:r>
      <w:r>
        <w:rPr>
          <w:rFonts w:ascii="Georgia" w:hAnsi="Georgia"/>
        </w:rPr>
        <w:t>й</w:t>
      </w:r>
      <w:r>
        <w:rPr>
          <w:rFonts w:ascii="Georgia" w:hAnsi="Georgia"/>
        </w:rPr>
        <w:t xml:space="preserve"> учебной деятельности);   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помещениям библиотек (площадь, размещение рабочих зон, наличие читального зала, число читательски</w:t>
      </w:r>
      <w:r>
        <w:rPr>
          <w:rFonts w:ascii="Georgia" w:hAnsi="Georgia"/>
        </w:rPr>
        <w:t>х мест, медиатеки)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помещениям, предназначенным для занятий музыкой, изоб</w:t>
      </w:r>
      <w:r>
        <w:rPr>
          <w:rFonts w:ascii="Georgia" w:hAnsi="Georgia"/>
        </w:rPr>
        <w:t>разительным искусством, хореографией, моделированием, техническим творчеством, естественно-научными исследованиями, иностранными языками</w:t>
      </w:r>
      <w:r>
        <w:rPr>
          <w:rFonts w:ascii="Georgia" w:hAnsi="Georgia"/>
        </w:rPr>
        <w:t>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актовому залу;</w:t>
      </w:r>
      <w:r>
        <w:br/>
      </w:r>
      <w:r>
        <w:br/>
      </w:r>
      <w:r>
        <w:t>спортивным залам, бассейнам, игровому и спортивному оборудованию</w:t>
      </w:r>
      <w:r>
        <w:t>;</w:t>
      </w:r>
      <w:r>
        <w:br/>
      </w:r>
      <w:r>
        <w:br/>
      </w:r>
      <w:r>
        <w:t>помещениям для медицинского персона</w:t>
      </w:r>
      <w:r>
        <w:t>ла</w:t>
      </w:r>
      <w:r>
        <w:t>;</w:t>
      </w:r>
      <w:r>
        <w:br/>
      </w:r>
      <w:r>
        <w:br/>
      </w:r>
      <w:r>
        <w:t>мебели, офисному оснащению и хозяйственному инвентарю</w:t>
      </w:r>
      <w:r>
        <w:t>;</w:t>
      </w:r>
      <w:r>
        <w:br/>
      </w:r>
      <w:r>
        <w:br/>
      </w:r>
      <w:r>
        <w:t>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</w:t>
      </w:r>
      <w:r>
        <w:t>струирования, химические реактивы, носители цифровой информации)</w:t>
      </w:r>
      <w:r>
        <w:t>.</w:t>
      </w:r>
      <w:r>
        <w:br/>
      </w:r>
      <w:r>
        <w:br/>
      </w:r>
      <w:r>
        <w:t xml:space="preserve">Организации,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</w:t>
      </w:r>
      <w:r>
        <w:t>обеспечивать оснащение образовательной деятельности при получении начального общего образования.   </w:t>
      </w:r>
      <w:r>
        <w:t> 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Материально-техническое и информационное оснащение образовательной деятельности должно обеспечивать возможность:    </w:t>
      </w:r>
      <w:r>
        <w:br/>
      </w:r>
      <w:r>
        <w:br/>
      </w:r>
      <w:r>
        <w:t>создания и использования информации (</w:t>
      </w:r>
      <w:r>
        <w:t>в том числе запись и обработка изображений и звука, выступления с аудио-, видеосопровождением и графическим сопровождением, общение в сети Интернет и др.)</w:t>
      </w:r>
      <w:r>
        <w:t>;</w:t>
      </w:r>
      <w:r>
        <w:br/>
      </w:r>
      <w:r>
        <w:br/>
      </w:r>
      <w:r>
        <w:t xml:space="preserve">получения информации различными способами (поиск информации в сети Интернет, работа в библиотеке и </w:t>
      </w:r>
      <w:r>
        <w:t>др.)</w:t>
      </w:r>
      <w:r>
        <w:t>;</w:t>
      </w:r>
      <w:r>
        <w:br/>
      </w:r>
      <w:r>
        <w:br/>
      </w:r>
      <w:r>
        <w:t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естественно-научных объектов и явлений; цифрового (электронного) и традицио</w:t>
      </w:r>
      <w:r>
        <w:t>нного измерения</w:t>
      </w:r>
      <w:r>
        <w:t>;</w:t>
      </w:r>
      <w:r>
        <w:br/>
      </w:r>
      <w:r>
        <w:br/>
      </w:r>
      <w:r>
        <w:t>наблюдений (включая наблюдение микрообъектов), определение местонахождения, наглядного представления и анализа данных; использования цифровых планов и карт, спутниковых изображений</w:t>
      </w:r>
      <w:r>
        <w:t>;</w:t>
      </w:r>
      <w:r>
        <w:br/>
      </w:r>
      <w:r>
        <w:br/>
      </w:r>
      <w:r>
        <w:lastRenderedPageBreak/>
        <w:t>создания материальных объектов, в том числе произведени</w:t>
      </w:r>
      <w:r>
        <w:t>й искусства</w:t>
      </w:r>
      <w:r>
        <w:t>;</w:t>
      </w:r>
      <w:r>
        <w:br/>
      </w:r>
      <w:r>
        <w:br/>
      </w:r>
      <w:r>
        <w:t>обработки материалов и информации с использованием технологических инструментов</w:t>
      </w:r>
      <w:r>
        <w:t>;</w:t>
      </w:r>
      <w:r>
        <w:br/>
      </w:r>
      <w:r>
        <w:br/>
      </w:r>
      <w:r>
        <w:t>проектирования и конструирования, в том числе моделей с цифровым управлением и обратной связью</w:t>
      </w:r>
      <w:r>
        <w:t>;</w:t>
      </w:r>
      <w:r>
        <w:br/>
      </w:r>
      <w:r>
        <w:br/>
      </w:r>
      <w:r>
        <w:t xml:space="preserve">исполнения, сочинения и аранжировки музыкальных произведений с </w:t>
      </w:r>
      <w:r>
        <w:t>применением традиционных инструментов и цифровых технологий</w:t>
      </w:r>
      <w:r>
        <w:t>;</w:t>
      </w:r>
      <w:r>
        <w:br/>
      </w:r>
      <w:r>
        <w:br/>
      </w:r>
      <w:r>
        <w:t>физического развития, участия в спортивных соревнованиях и играх</w:t>
      </w:r>
      <w:r>
        <w:t>;</w:t>
      </w:r>
      <w:r>
        <w:br/>
      </w:r>
      <w:r>
        <w:br/>
      </w:r>
      <w:r>
        <w:t>планирования учебной деятельности, фиксирования его реализации в целом и отдельных этапов (выступлений, дискуссий, эксперименто</w:t>
      </w:r>
      <w:r>
        <w:t>в)</w:t>
      </w:r>
      <w:r>
        <w:t>;</w:t>
      </w:r>
      <w:r>
        <w:t xml:space="preserve">    </w:t>
      </w:r>
      <w:r>
        <w:br/>
      </w:r>
      <w:r>
        <w:br/>
      </w:r>
      <w:r>
        <w:t>размещения своих материалов и работ в информационной среде организации, осуществляющей образовательную деятельность;</w:t>
      </w:r>
      <w:r>
        <w:br/>
      </w:r>
      <w:r>
        <w:br/>
      </w:r>
      <w:r>
        <w:t>проведения массовых мероприятий, собраний, представлений</w:t>
      </w:r>
      <w:r>
        <w:t>;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организации отдыха и питания.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25.1. В образовательной организации, реал</w:t>
      </w:r>
      <w:r>
        <w:rPr>
          <w:rFonts w:ascii="Georgia" w:hAnsi="Georgia"/>
        </w:rPr>
        <w:t>изующей интегрированные образовательные программы в области искусств, при реализации образовательной программы начального общего образования материально-технические условия должны обеспечивать возможность проведения индивидуальных и групповых занятий, в то</w:t>
      </w:r>
      <w:r>
        <w:rPr>
          <w:rFonts w:ascii="Georgia" w:hAnsi="Georgia"/>
        </w:rPr>
        <w:t>м числе практических, по выбранным видам искусства.</w:t>
      </w:r>
      <w:r>
        <w:br/>
      </w:r>
      <w:r>
        <w:br/>
      </w:r>
      <w:r>
        <w:t>При этом материально-техническое обеспечение образовательной деятельности по выбранным видам искусства должно включать</w:t>
      </w:r>
      <w:r>
        <w:t>:</w:t>
      </w:r>
      <w:r>
        <w:br/>
      </w:r>
      <w:r>
        <w:br/>
      </w:r>
      <w:r>
        <w:t>концертный зал</w:t>
      </w:r>
      <w:r>
        <w:t>;</w:t>
      </w:r>
      <w:r>
        <w:br/>
      </w:r>
      <w:r>
        <w:br/>
      </w:r>
      <w:r>
        <w:t>помещения для репетиций</w:t>
      </w:r>
      <w:r>
        <w:t>;</w:t>
      </w:r>
      <w:r>
        <w:br/>
      </w:r>
      <w:r>
        <w:br/>
      </w:r>
      <w:r>
        <w:t xml:space="preserve">помещения для содержания, обслуживания </w:t>
      </w:r>
      <w:r>
        <w:t>и ремонта музыкальных инструментов</w:t>
      </w:r>
      <w:r>
        <w:t>;</w:t>
      </w:r>
      <w:r>
        <w:br/>
      </w:r>
      <w:r>
        <w:br/>
      </w:r>
      <w:r>
        <w:t>аудитории для индивидуальных и групповых занятий (от 2 до 20 человек)</w:t>
      </w:r>
      <w:r>
        <w:t>;</w:t>
      </w:r>
      <w:r>
        <w:br/>
      </w:r>
      <w:r>
        <w:br/>
      </w:r>
      <w:r>
        <w:t>хоровые классы</w:t>
      </w:r>
      <w:r>
        <w:t>;</w:t>
      </w:r>
      <w:r>
        <w:br/>
      </w:r>
      <w:r>
        <w:br/>
      </w:r>
      <w:r>
        <w:t>классы, оборудованные специальными станками</w:t>
      </w:r>
      <w:r>
        <w:t>;</w:t>
      </w:r>
      <w:r>
        <w:br/>
      </w:r>
      <w:r>
        <w:br/>
      </w:r>
      <w:r>
        <w:t>специальные аудитории, оборудованные персональными компьютерами, MIDI-клавиатурами и</w:t>
      </w:r>
      <w:r>
        <w:t xml:space="preserve"> соответствующим программным обеспечением</w:t>
      </w:r>
      <w:r>
        <w:t>;</w:t>
      </w:r>
      <w:r>
        <w:br/>
      </w:r>
      <w:r>
        <w:br/>
      </w:r>
      <w:r>
        <w:t>аудио и видео фонды звукозаписывающей и звукопроизводящей аппаратуры</w:t>
      </w:r>
      <w:r>
        <w:t>;</w:t>
      </w:r>
      <w:r>
        <w:br/>
      </w:r>
      <w:r>
        <w:br/>
      </w:r>
      <w:r>
        <w:t>музыкальные инструменты (фортепиано, орган, комплекты оркестровых струнных инструментов, оркестровых духовых и ударных инструментов, инструме</w:t>
      </w:r>
      <w:r>
        <w:t>нтов народного оркестра, а также пульты и другие музыкальные инструменты).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lastRenderedPageBreak/>
        <w:t>26. Информационно-образовательная среда организации, осуществляющей образовательную деятельность должна включать в себя совокупность технологических средств (компьютеры, базы данных</w:t>
      </w:r>
      <w:r>
        <w:rPr>
          <w:rFonts w:ascii="Georgia" w:hAnsi="Georgia"/>
        </w:rPr>
        <w:t>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образовательных отношений в решении учебно-познавательных и профессиональных задач с применением информацио</w:t>
      </w:r>
      <w:r>
        <w:rPr>
          <w:rFonts w:ascii="Georgia" w:hAnsi="Georgia"/>
        </w:rPr>
        <w:t>нно-коммуникационных технологий (ИКТ), а также наличие служб поддержки применения ИКТ.</w:t>
      </w:r>
      <w:r>
        <w:rPr>
          <w:rFonts w:ascii="Georgia" w:hAnsi="Georgia"/>
        </w:rPr>
        <w:br/>
      </w:r>
      <w:r>
        <w:br/>
      </w:r>
      <w:r>
        <w:t>Информационно-образовательная среда организации, осуществляющей образовательную деятельность должна обеспечивать возможность осуществлять в электронной (цифровой) форме</w:t>
      </w:r>
      <w:r>
        <w:t xml:space="preserve"> следующие виды деятельности: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планирование образовательной деятельности;</w:t>
      </w:r>
      <w:r>
        <w:rPr>
          <w:rFonts w:ascii="Georgia" w:hAnsi="Georgia"/>
        </w:rPr>
        <w:br/>
      </w:r>
      <w:r>
        <w:br/>
      </w:r>
      <w:r>
        <w:t>размещение и сохранение материалов образовательной деятельности, в том числе работ обучающихся и педагогов, используемых участниками образовательных отношений информационных ресурсов</w:t>
      </w:r>
      <w:r>
        <w:t>;</w:t>
      </w:r>
      <w:r>
        <w:br/>
      </w:r>
      <w:r>
        <w:br/>
      </w:r>
      <w:r>
        <w:t>фиксацию хода образовательной деятельности и результатов освоения основной образовательной программы начального общего образования;</w:t>
      </w:r>
      <w:r>
        <w:br/>
      </w:r>
      <w:r>
        <w:br/>
      </w:r>
      <w:r>
        <w:t>взаимодействие между участниками образовательных отношений, в том числе дистанционное посредством сети Интернет, возможн</w:t>
      </w:r>
      <w:r>
        <w:t>ость использования данных, формируемых в ходе образовательной деятельности для решения задач управления образовательной деятельностью;</w:t>
      </w:r>
      <w:r>
        <w:br/>
      </w:r>
      <w:r>
        <w:br/>
      </w:r>
      <w:r>
        <w:t>контролируемый доступ участников образовательных отношений к информационным образовательным ресурсам в сети Интернет (ог</w:t>
      </w:r>
      <w:r>
        <w:t>раничение доступа к информации, несовместимой с задачами духовно-нравственного развития и воспитания обучающихся)</w:t>
      </w:r>
      <w:r>
        <w:t>;</w:t>
      </w:r>
      <w:r>
        <w:br/>
      </w:r>
      <w:r>
        <w:br/>
      </w:r>
      <w:r>
        <w:t>взаимодействие организации, осуществляющей образовательную деятельность с органами, осуществляющими управление в сфере образования, и с друг</w:t>
      </w:r>
      <w:r>
        <w:t>ими организациями, осуществляющими образовательную деятельность, организациями.</w:t>
      </w:r>
      <w:r>
        <w:br/>
      </w:r>
      <w:r>
        <w:br/>
      </w:r>
      <w:r>
        <w:t>Функционирование информационной образовательной среды обеспечивается средствами ИКТ и квалификацией работников ее использующих и поддерживающих. Функционирование информационно</w:t>
      </w:r>
      <w:r>
        <w:t>й образовательной среды должно соответствовать законодательству Российской Федерации</w:t>
      </w:r>
      <w:r>
        <w:rPr>
          <w:noProof/>
        </w:rPr>
        <w:drawing>
          <wp:inline distT="0" distB="0" distL="0" distR="0">
            <wp:extent cx="85725" cy="219075"/>
            <wp:effectExtent l="0" t="0" r="9525" b="0"/>
            <wp:docPr id="9" name="Рисунок 9" descr="https://vip.1zavuch.ru/system/content/image/183/1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ip.1zavuch.ru/system/content/image/183/1/567442/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233FC7">
      <w:pPr>
        <w:divId w:val="140780472"/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0"/>
            <wp:docPr id="10" name="Рисунок 10" descr="https://vip.1zavuch.ru/system/content/image/183/1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ip.1zavuch.ru/system/content/image/183/1/567442/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9" w:anchor="/document/99/901990051/XA00M6G2N3/" w:history="1">
        <w:r>
          <w:rPr>
            <w:rStyle w:val="a3"/>
            <w:rFonts w:ascii="Helvetica" w:hAnsi="Helvetica" w:cs="Helvetica"/>
            <w:color w:val="0000FF"/>
            <w:sz w:val="17"/>
            <w:szCs w:val="17"/>
            <w:u w:val="single"/>
          </w:rPr>
          <w:t>Федераль</w:t>
        </w:r>
        <w:r>
          <w:rPr>
            <w:rStyle w:val="a3"/>
            <w:rFonts w:ascii="Helvetica" w:hAnsi="Helvetica" w:cs="Helvetica"/>
            <w:color w:val="0000FF"/>
            <w:sz w:val="17"/>
            <w:szCs w:val="17"/>
            <w:u w:val="single"/>
          </w:rPr>
          <w:t>ный закон от 27 июля 2006 года № 149-ФЗ "Об информации, информационных технологиях и о защите информации"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 xml:space="preserve"> (Собрание законодательства Российской Федерации, 2006, № 31, ст.3448),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40" w:anchor="/document/99/901990046/XA00M6G2N3/" w:history="1">
        <w:r>
          <w:rPr>
            <w:rStyle w:val="a3"/>
            <w:rFonts w:ascii="Helvetica" w:hAnsi="Helvetica" w:cs="Helvetica"/>
            <w:color w:val="0000FF"/>
            <w:sz w:val="17"/>
            <w:szCs w:val="17"/>
            <w:u w:val="single"/>
          </w:rPr>
          <w:t>Федеральный закон от 27 июля 2006 года № 152-ФЗ "О персональных данных"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 xml:space="preserve"> (Собрание законодательства Российской Федерации, 2006, № 31, ст.3451).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27. Учебно-методическое и информационное обеспечение реализации основной образовательной программы начального об</w:t>
      </w:r>
      <w:r>
        <w:rPr>
          <w:rFonts w:ascii="Georgia" w:hAnsi="Georgia"/>
        </w:rPr>
        <w:t>щего образования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планируемыми результатами, организацией обр</w:t>
      </w:r>
      <w:r>
        <w:rPr>
          <w:rFonts w:ascii="Georgia" w:hAnsi="Georgia"/>
        </w:rPr>
        <w:t>азовательной деятельности и условиями её осуществления.</w:t>
      </w:r>
      <w:r>
        <w:rPr>
          <w:rFonts w:ascii="Georgia" w:hAnsi="Georgia"/>
        </w:rPr>
        <w:br/>
      </w:r>
      <w:r>
        <w:br/>
      </w:r>
      <w:r>
        <w:lastRenderedPageBreak/>
        <w:t>Требования к учебно-методическому обеспечению образовательной деятельности включают:</w:t>
      </w:r>
      <w:r>
        <w:br/>
      </w:r>
      <w:r>
        <w:br/>
      </w:r>
      <w:r>
        <w:t>параметры комплектности оснащения образовательной деятельности с учетом достижения целей и планируемых результато</w:t>
      </w:r>
      <w:r>
        <w:t>в освоения основной образовательной программы начального общего образования;</w:t>
      </w:r>
      <w:r>
        <w:br/>
      </w:r>
      <w:r>
        <w:br/>
      </w:r>
      <w:r>
        <w:t>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</w:t>
      </w:r>
      <w:r>
        <w:t>зования.</w:t>
      </w:r>
      <w:r>
        <w:br/>
      </w:r>
      <w:r>
        <w:br/>
      </w:r>
      <w:r>
        <w:t xml:space="preserve">Организация, осуществляющая образовательную деятельность, должна быть обеспечена учебниками, учебно-методической литературой и материалами по всем учебным предметам основной образовательной программы начального общего образования на определенных </w:t>
      </w:r>
      <w:r>
        <w:t>учредителем организации, осуществляющей образовательную деятельность, языках обучения и воспитания</w:t>
      </w:r>
      <w:r>
        <w:t>.</w:t>
      </w:r>
      <w:r>
        <w:t xml:space="preserve"> Норма обеспеченности образовательной деятельности учебными изданиями определяется исходя из расчета:</w:t>
      </w:r>
      <w:r>
        <w:br/>
      </w:r>
      <w:r>
        <w:br/>
      </w:r>
      <w:r>
        <w:t>не менее одного учебника в печатной и (или) электронно</w:t>
      </w:r>
      <w:r>
        <w:t>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начального общего образования;</w:t>
      </w:r>
      <w:r>
        <w:br/>
      </w:r>
      <w:r>
        <w:br/>
      </w:r>
      <w:r>
        <w:t>не менее одного учебника в</w:t>
      </w:r>
      <w:r>
        <w:t xml:space="preserve">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</w:t>
      </w:r>
      <w:r>
        <w:t>ной образовательной программы начального общего образования.</w:t>
      </w:r>
      <w:r>
        <w:br/>
      </w:r>
      <w:r>
        <w:br/>
      </w:r>
      <w:r>
        <w:t>Организация, осуществляющая образовательную деятельность, должно также иметь доступ к печатным и электронным образовательным ресурсам (ЭОР), в том числе к электронным образовательным ресурсам, р</w:t>
      </w:r>
      <w:r>
        <w:t>азмещенным в федеральных и региональных базах данных ЭОР.</w:t>
      </w:r>
      <w:r>
        <w:br/>
      </w:r>
      <w:r>
        <w:br/>
      </w:r>
      <w:r>
        <w:t>Библиотека организации, осуществляющей образовательную деятельность, должна быть укомплектована печатными образовательными ресурсами и ЭОР по всем учебным предметам учебного плана, а также иметь фо</w:t>
      </w:r>
      <w:r>
        <w:t>нд дополнительной литературы. Фонд дополнительной литературы должен включать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начального</w:t>
      </w:r>
      <w:r>
        <w:t xml:space="preserve"> общего образования.</w:t>
      </w:r>
    </w:p>
    <w:p w:rsidR="00000000" w:rsidRDefault="00233FC7">
      <w:pPr>
        <w:spacing w:after="223"/>
        <w:jc w:val="both"/>
        <w:divId w:val="1517227282"/>
      </w:pPr>
      <w:r>
        <w:rPr>
          <w:rFonts w:ascii="Georgia" w:hAnsi="Georgia"/>
        </w:rPr>
        <w:t>28. Психолого-педагогические условия реализации основной образовательной программы начального общего образования должны обеспечивать:</w:t>
      </w:r>
      <w:r>
        <w:br/>
      </w:r>
      <w:r>
        <w:br/>
      </w:r>
      <w:r>
        <w:t>преемственность содержания и форм организации образовательной деятельности, обеспечивающих реализаци</w:t>
      </w:r>
      <w:r>
        <w:t>ю основных образовательных программ дошкольного образования и начального общего образования;</w:t>
      </w:r>
      <w:r>
        <w:br/>
      </w:r>
      <w:r>
        <w:br/>
      </w:r>
      <w:r>
        <w:t>учет специфики возрастного психофизического развития обучающихся</w:t>
      </w:r>
      <w:r>
        <w:t>;</w:t>
      </w:r>
      <w:r>
        <w:br/>
      </w:r>
      <w:r>
        <w:br/>
      </w:r>
      <w:r>
        <w:t>формирование и развитие психолого-педагогической компетентности педагогических и административн</w:t>
      </w:r>
      <w:r>
        <w:t>ых работников, родителей (законных представителей) обучающихся</w:t>
      </w:r>
      <w:r>
        <w:t>;</w:t>
      </w:r>
      <w:r>
        <w:br/>
      </w:r>
      <w:r>
        <w:lastRenderedPageBreak/>
        <w:br/>
      </w:r>
      <w:r>
        <w:t>вариативность направлений психолого-педагогического сопровождения участников образовательных отношений (сохранение и укрепление психологического здоровья обучающихся; формирование ценности зд</w:t>
      </w:r>
      <w:r>
        <w:t>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формирование коммуникативных навыков в р</w:t>
      </w:r>
      <w:r>
        <w:t>азновозрастной среде и среде сверстников; поддержка детских объединений, ученического самоуправления)</w:t>
      </w:r>
      <w:r>
        <w:t>;</w:t>
      </w:r>
      <w:r>
        <w:br/>
      </w:r>
      <w:r>
        <w:br/>
      </w:r>
      <w:r>
        <w:t>диверсификацию уровней психолого-педагогического сопровождения (индивидуальный, групповой, уровень класса, уровень организации);</w:t>
      </w:r>
      <w:r>
        <w:br/>
      </w:r>
      <w:r>
        <w:br/>
      </w:r>
      <w:r>
        <w:t>вариативность форм пси</w:t>
      </w:r>
      <w:r>
        <w:t>холого-педагогического сопровождения участников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</w:p>
    <w:p w:rsidR="00233FC7" w:rsidRDefault="00233FC7">
      <w:pPr>
        <w:divId w:val="21400282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hAnsi="Arial" w:cs="Arial"/>
          <w:sz w:val="20"/>
          <w:szCs w:val="20"/>
        </w:rPr>
        <w:br/>
        <w:t>https://vip.1zav</w:t>
      </w:r>
      <w:r>
        <w:rPr>
          <w:rFonts w:ascii="Arial" w:hAnsi="Arial" w:cs="Arial"/>
          <w:sz w:val="20"/>
          <w:szCs w:val="20"/>
        </w:rPr>
        <w:t>uch.ru</w:t>
      </w:r>
      <w:r>
        <w:rPr>
          <w:rFonts w:ascii="Arial" w:hAnsi="Arial" w:cs="Arial"/>
          <w:sz w:val="20"/>
          <w:szCs w:val="20"/>
        </w:rPr>
        <w:br/>
        <w:t>Дата копирования: 28.04.2021</w:t>
      </w:r>
    </w:p>
    <w:sectPr w:rsidR="0023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A018A"/>
    <w:rsid w:val="00233FC7"/>
    <w:rsid w:val="00BA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244E5-06BF-409C-A971-4F5E008E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</w:style>
  <w:style w:type="character" w:styleId="a4">
    <w:name w:val="FollowedHyperlink"/>
    <w:basedOn w:val="a0"/>
    <w:semiHidden/>
    <w:unhideWhenUsed/>
    <w:rPr>
      <w:color w:val="0000FF"/>
      <w:u w:val="single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Pr>
      <w:rFonts w:ascii="Consolas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styleId="a5">
    <w:name w:val="Normal (Web)"/>
    <w:basedOn w:val="a"/>
    <w:semiHidden/>
    <w:unhideWhenUsed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for-print">
    <w:name w:val="print_redaction-line for-print"/>
    <w:basedOn w:val="a"/>
    <w:pPr>
      <w:spacing w:after="223"/>
      <w:jc w:val="both"/>
    </w:pPr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docexpired1">
    <w:name w:val="doc__expired1"/>
    <w:basedOn w:val="a0"/>
    <w:rPr>
      <w:color w:val="CCCCCC"/>
    </w:rPr>
  </w:style>
  <w:style w:type="character" w:customStyle="1" w:styleId="docsupplement-number">
    <w:name w:val="docsupplement-number"/>
    <w:basedOn w:val="a0"/>
  </w:style>
  <w:style w:type="character" w:customStyle="1" w:styleId="docsupplement-name">
    <w:name w:val="docsupplement-name"/>
    <w:basedOn w:val="a0"/>
  </w:style>
  <w:style w:type="character" w:customStyle="1" w:styleId="docuntyped-number">
    <w:name w:val="docuntyped-number"/>
    <w:basedOn w:val="a0"/>
  </w:style>
  <w:style w:type="character" w:customStyle="1" w:styleId="docuntyped-name">
    <w:name w:val="docuntyped-name"/>
    <w:basedOn w:val="a0"/>
  </w:style>
  <w:style w:type="character" w:customStyle="1" w:styleId="docnote-text">
    <w:name w:val="docnote-text"/>
    <w:basedOn w:val="a0"/>
  </w:style>
  <w:style w:type="character" w:customStyle="1" w:styleId="docnote-number">
    <w:name w:val="docnote-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9098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28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2664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520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483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99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102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335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467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01157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73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471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47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02820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26" Type="http://schemas.openxmlformats.org/officeDocument/2006/relationships/image" Target="https://vip.1zavuch.ru/system/content/image/183/1/576329/" TargetMode="External"/><Relationship Id="rId39" Type="http://schemas.openxmlformats.org/officeDocument/2006/relationships/hyperlink" Target="https://vip.1zavuch.ru/" TargetMode="External"/><Relationship Id="rId21" Type="http://schemas.openxmlformats.org/officeDocument/2006/relationships/hyperlink" Target="https://vip.1zavuch.ru/" TargetMode="External"/><Relationship Id="rId34" Type="http://schemas.openxmlformats.org/officeDocument/2006/relationships/hyperlink" Target="https://vip.1zavuch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vip.1zavuch.ru/" TargetMode="External"/><Relationship Id="rId2" Type="http://schemas.openxmlformats.org/officeDocument/2006/relationships/settings" Target="settings.xml"/><Relationship Id="rId16" Type="http://schemas.openxmlformats.org/officeDocument/2006/relationships/image" Target="file:///C:\Users\ElenaR1\Downloads\&#1060;&#1043;&#1054;&#1057;\&#1060;&#1043;&#1054;&#1057;\%20" TargetMode="External"/><Relationship Id="rId20" Type="http://schemas.openxmlformats.org/officeDocument/2006/relationships/hyperlink" Target="https://vip.1zavuch.ru/" TargetMode="External"/><Relationship Id="rId29" Type="http://schemas.openxmlformats.org/officeDocument/2006/relationships/hyperlink" Target="https://vip.1zavuch.ru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vip.1zavuch.ru/" TargetMode="External"/><Relationship Id="rId32" Type="http://schemas.openxmlformats.org/officeDocument/2006/relationships/hyperlink" Target="https://vip.1zavuch.ru/" TargetMode="External"/><Relationship Id="rId37" Type="http://schemas.openxmlformats.org/officeDocument/2006/relationships/hyperlink" Target="https://vip.1zavuch.ru/" TargetMode="External"/><Relationship Id="rId40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https://vip.1zavuch.ru/" TargetMode="External"/><Relationship Id="rId28" Type="http://schemas.openxmlformats.org/officeDocument/2006/relationships/hyperlink" Target="https://vip.1zavuch.ru/" TargetMode="External"/><Relationship Id="rId36" Type="http://schemas.openxmlformats.org/officeDocument/2006/relationships/hyperlink" Target="https://vip.1zavuch.ru/" TargetMode="External"/><Relationship Id="rId10" Type="http://schemas.openxmlformats.org/officeDocument/2006/relationships/image" Target="https://vip.1zavuch.ru/system/content/image/183/1/567442/" TargetMode="External"/><Relationship Id="rId19" Type="http://schemas.openxmlformats.org/officeDocument/2006/relationships/hyperlink" Target="https://vip.1zavuch.ru/" TargetMode="External"/><Relationship Id="rId31" Type="http://schemas.openxmlformats.org/officeDocument/2006/relationships/hyperlink" Target="https://vip.1zavuch.ru/" TargetMode="External"/><Relationship Id="rId4" Type="http://schemas.openxmlformats.org/officeDocument/2006/relationships/hyperlink" Target="https://vip.1zavuch.ru/" TargetMode="Externa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https://vip.1zavuch.ru/" TargetMode="External"/><Relationship Id="rId27" Type="http://schemas.openxmlformats.org/officeDocument/2006/relationships/hyperlink" Target="https://vip.1zavuch.ru/" TargetMode="External"/><Relationship Id="rId30" Type="http://schemas.openxmlformats.org/officeDocument/2006/relationships/hyperlink" Target="https://vip.1zavuch.ru/" TargetMode="External"/><Relationship Id="rId35" Type="http://schemas.openxmlformats.org/officeDocument/2006/relationships/hyperlink" Target="https://vip.1zavuch.ru/" TargetMode="External"/><Relationship Id="rId8" Type="http://schemas.openxmlformats.org/officeDocument/2006/relationships/hyperlink" Target="https://vip.1zavuch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ip.1zavuch.ru/" TargetMode="External"/><Relationship Id="rId17" Type="http://schemas.openxmlformats.org/officeDocument/2006/relationships/image" Target="https://vip.1zavuch.ru/system/content/image/183/1/567587/" TargetMode="External"/><Relationship Id="rId25" Type="http://schemas.openxmlformats.org/officeDocument/2006/relationships/hyperlink" Target="https://vip.1zavuch.ru/" TargetMode="External"/><Relationship Id="rId33" Type="http://schemas.openxmlformats.org/officeDocument/2006/relationships/hyperlink" Target="https://vip.1zavuch.ru/" TargetMode="External"/><Relationship Id="rId38" Type="http://schemas.openxmlformats.org/officeDocument/2006/relationships/hyperlink" Target="https://vip.1zavuch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12301</Words>
  <Characters>70116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Ирина_Влад</dc:creator>
  <cp:keywords/>
  <dc:description/>
  <cp:lastModifiedBy>ElenaR1</cp:lastModifiedBy>
  <cp:revision>2</cp:revision>
  <dcterms:created xsi:type="dcterms:W3CDTF">2021-04-29T15:03:00Z</dcterms:created>
  <dcterms:modified xsi:type="dcterms:W3CDTF">2021-04-29T15:03:00Z</dcterms:modified>
</cp:coreProperties>
</file>