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68" w:rsidRPr="0047179D" w:rsidRDefault="00BA0E68" w:rsidP="007914AF">
      <w:pPr>
        <w:shd w:val="clear" w:color="auto" w:fill="FFFFFF"/>
        <w:spacing w:after="0" w:line="240" w:lineRule="auto"/>
        <w:jc w:val="center"/>
        <w:rPr>
          <w:rFonts w:cs="Calibri"/>
          <w:color w:val="000000"/>
          <w:sz w:val="28"/>
          <w:szCs w:val="28"/>
          <w:lang w:eastAsia="ru-RU"/>
        </w:rPr>
      </w:pPr>
      <w:r w:rsidRPr="0047179D">
        <w:rPr>
          <w:rFonts w:ascii="Times New Roman" w:hAnsi="Times New Roman"/>
          <w:b/>
          <w:bCs/>
          <w:color w:val="000000"/>
          <w:sz w:val="28"/>
          <w:szCs w:val="28"/>
          <w:lang w:eastAsia="ru-RU"/>
        </w:rPr>
        <w:t xml:space="preserve">Аннотация </w:t>
      </w:r>
    </w:p>
    <w:p w:rsidR="00BA0E68" w:rsidRPr="00C73203" w:rsidRDefault="00BA0E68" w:rsidP="007914AF">
      <w:pPr>
        <w:shd w:val="clear" w:color="auto" w:fill="FFFFFF"/>
        <w:spacing w:after="0" w:line="240" w:lineRule="auto"/>
        <w:jc w:val="center"/>
        <w:rPr>
          <w:rFonts w:cs="Calibri"/>
          <w:color w:val="000000"/>
          <w:sz w:val="20"/>
          <w:szCs w:val="20"/>
          <w:lang w:eastAsia="ru-RU"/>
        </w:rPr>
      </w:pPr>
    </w:p>
    <w:p w:rsidR="00BA0E68" w:rsidRPr="0047179D" w:rsidRDefault="00BA0E68" w:rsidP="00C73203">
      <w:pPr>
        <w:shd w:val="clear" w:color="auto" w:fill="FFFFFF"/>
        <w:spacing w:after="0" w:line="240" w:lineRule="auto"/>
        <w:ind w:firstLine="720"/>
        <w:jc w:val="both"/>
        <w:rPr>
          <w:rFonts w:cs="Calibri"/>
          <w:color w:val="000000"/>
          <w:sz w:val="28"/>
          <w:szCs w:val="28"/>
          <w:lang w:eastAsia="ru-RU"/>
        </w:rPr>
      </w:pPr>
      <w:r w:rsidRPr="0047179D">
        <w:rPr>
          <w:rFonts w:ascii="Times New Roman" w:hAnsi="Times New Roman"/>
          <w:color w:val="000000"/>
          <w:sz w:val="28"/>
          <w:szCs w:val="28"/>
          <w:lang w:eastAsia="ru-RU"/>
        </w:rPr>
        <w:t>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биологии, базисного учебного плана, на основе программы авторского коллектива под руководством  В.В.Пасечника (сборник «Биология. Рабочие программы. 5—9 классы.» - М.: Дрофа)</w:t>
      </w:r>
      <w:bookmarkStart w:id="0" w:name="_GoBack"/>
      <w:bookmarkEnd w:id="0"/>
      <w:r w:rsidRPr="0047179D">
        <w:rPr>
          <w:rFonts w:ascii="Times New Roman" w:hAnsi="Times New Roman"/>
          <w:color w:val="000000"/>
          <w:sz w:val="28"/>
          <w:szCs w:val="28"/>
          <w:lang w:eastAsia="ru-RU"/>
        </w:rPr>
        <w:t>, рассчитанной на 34 часа. (1 урок в неделю) в соответствии с учебником, допущенным М</w:t>
      </w:r>
      <w:r w:rsidRPr="0047179D">
        <w:rPr>
          <w:rFonts w:ascii="Times New Roman" w:hAnsi="Times New Roman"/>
          <w:color w:val="000000"/>
          <w:sz w:val="28"/>
          <w:szCs w:val="28"/>
          <w:lang w:eastAsia="ru-RU"/>
        </w:rPr>
        <w:t>и</w:t>
      </w:r>
      <w:r w:rsidRPr="0047179D">
        <w:rPr>
          <w:rFonts w:ascii="Times New Roman" w:hAnsi="Times New Roman"/>
          <w:color w:val="000000"/>
          <w:sz w:val="28"/>
          <w:szCs w:val="28"/>
          <w:lang w:eastAsia="ru-RU"/>
        </w:rPr>
        <w:t>нистерством образования Российской Федерации: В. В. Пасечник</w:t>
      </w:r>
      <w:r>
        <w:rPr>
          <w:rFonts w:ascii="Times New Roman" w:hAnsi="Times New Roman"/>
          <w:color w:val="000000"/>
          <w:sz w:val="28"/>
          <w:szCs w:val="28"/>
          <w:lang w:eastAsia="ru-RU"/>
        </w:rPr>
        <w:t>, В. В. Латюшин, биология</w:t>
      </w:r>
      <w:r w:rsidRPr="0047179D">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47179D">
        <w:rPr>
          <w:rFonts w:ascii="Times New Roman" w:hAnsi="Times New Roman"/>
          <w:color w:val="000000"/>
          <w:sz w:val="28"/>
          <w:szCs w:val="28"/>
          <w:lang w:eastAsia="ru-RU"/>
        </w:rPr>
        <w:t>Животные.7 класс. Уче</w:t>
      </w:r>
      <w:r w:rsidRPr="0047179D">
        <w:rPr>
          <w:rFonts w:ascii="Times New Roman" w:hAnsi="Times New Roman"/>
          <w:color w:val="000000"/>
          <w:sz w:val="28"/>
          <w:szCs w:val="28"/>
          <w:lang w:eastAsia="ru-RU"/>
        </w:rPr>
        <w:t>б</w:t>
      </w:r>
      <w:r>
        <w:rPr>
          <w:rFonts w:ascii="Times New Roman" w:hAnsi="Times New Roman"/>
          <w:color w:val="000000"/>
          <w:sz w:val="28"/>
          <w:szCs w:val="28"/>
          <w:lang w:eastAsia="ru-RU"/>
        </w:rPr>
        <w:t>ник / М.: Дрофа</w:t>
      </w:r>
      <w:r w:rsidRPr="0047179D">
        <w:rPr>
          <w:rFonts w:ascii="Times New Roman" w:hAnsi="Times New Roman"/>
          <w:color w:val="000000"/>
          <w:sz w:val="28"/>
          <w:szCs w:val="28"/>
          <w:lang w:eastAsia="ru-RU"/>
        </w:rPr>
        <w:t>.</w:t>
      </w:r>
    </w:p>
    <w:p w:rsidR="00BA0E68" w:rsidRPr="0047179D" w:rsidRDefault="00BA0E68" w:rsidP="007914AF">
      <w:pPr>
        <w:shd w:val="clear" w:color="auto" w:fill="FFFFFF"/>
        <w:spacing w:after="0" w:line="240" w:lineRule="auto"/>
        <w:ind w:firstLine="708"/>
        <w:jc w:val="both"/>
        <w:rPr>
          <w:rFonts w:cs="Calibri"/>
          <w:color w:val="000000"/>
          <w:sz w:val="28"/>
          <w:szCs w:val="28"/>
          <w:lang w:eastAsia="ru-RU"/>
        </w:rPr>
      </w:pPr>
      <w:r w:rsidRPr="0047179D">
        <w:rPr>
          <w:rFonts w:ascii="Times New Roman" w:hAnsi="Times New Roman"/>
          <w:color w:val="000000"/>
          <w:sz w:val="28"/>
          <w:szCs w:val="28"/>
          <w:lang w:eastAsia="ru-RU"/>
        </w:rPr>
        <w:t>В программе особое внимание уделено содержанию, способствующему формированию современной естественн</w:t>
      </w:r>
      <w:r w:rsidRPr="0047179D">
        <w:rPr>
          <w:rFonts w:ascii="Times New Roman" w:hAnsi="Times New Roman"/>
          <w:color w:val="000000"/>
          <w:sz w:val="28"/>
          <w:szCs w:val="28"/>
          <w:lang w:eastAsia="ru-RU"/>
        </w:rPr>
        <w:t>о</w:t>
      </w:r>
      <w:r w:rsidRPr="0047179D">
        <w:rPr>
          <w:rFonts w:ascii="Times New Roman" w:hAnsi="Times New Roman"/>
          <w:color w:val="000000"/>
          <w:sz w:val="28"/>
          <w:szCs w:val="28"/>
          <w:lang w:eastAsia="ru-RU"/>
        </w:rPr>
        <w:t>научной картины мира, показано практическое применение биологических знаний.</w:t>
      </w:r>
    </w:p>
    <w:p w:rsidR="00BA0E68" w:rsidRPr="0047179D" w:rsidRDefault="00BA0E68" w:rsidP="00EB5020">
      <w:pPr>
        <w:shd w:val="clear" w:color="auto" w:fill="FFFFFF"/>
        <w:spacing w:after="0" w:line="240" w:lineRule="auto"/>
        <w:jc w:val="both"/>
        <w:rPr>
          <w:rFonts w:cs="Calibri"/>
          <w:color w:val="000000"/>
          <w:sz w:val="28"/>
          <w:szCs w:val="28"/>
          <w:lang w:eastAsia="ru-RU"/>
        </w:rPr>
      </w:pPr>
      <w:r w:rsidRPr="0047179D">
        <w:rPr>
          <w:rFonts w:ascii="Times New Roman" w:hAnsi="Times New Roman"/>
          <w:color w:val="000000"/>
          <w:sz w:val="28"/>
          <w:szCs w:val="28"/>
          <w:lang w:eastAsia="ru-RU"/>
        </w:rPr>
        <w:t>Отбор содержания проведён с учётом культуросообразного подхода, в соответствии с которым учащиеся должны осв</w:t>
      </w:r>
      <w:r w:rsidRPr="0047179D">
        <w:rPr>
          <w:rFonts w:ascii="Times New Roman" w:hAnsi="Times New Roman"/>
          <w:color w:val="000000"/>
          <w:sz w:val="28"/>
          <w:szCs w:val="28"/>
          <w:lang w:eastAsia="ru-RU"/>
        </w:rPr>
        <w:t>о</w:t>
      </w:r>
      <w:r w:rsidRPr="0047179D">
        <w:rPr>
          <w:rFonts w:ascii="Times New Roman" w:hAnsi="Times New Roman"/>
          <w:color w:val="000000"/>
          <w:sz w:val="28"/>
          <w:szCs w:val="28"/>
          <w:lang w:eastAsia="ru-RU"/>
        </w:rPr>
        <w:t>ить содержание, значимое для формирования познавательной, нравственной и эстетической культуры, сохранения о</w:t>
      </w:r>
      <w:r w:rsidRPr="0047179D">
        <w:rPr>
          <w:rFonts w:ascii="Times New Roman" w:hAnsi="Times New Roman"/>
          <w:color w:val="000000"/>
          <w:sz w:val="28"/>
          <w:szCs w:val="28"/>
          <w:lang w:eastAsia="ru-RU"/>
        </w:rPr>
        <w:t>к</w:t>
      </w:r>
      <w:r w:rsidRPr="0047179D">
        <w:rPr>
          <w:rFonts w:ascii="Times New Roman" w:hAnsi="Times New Roman"/>
          <w:color w:val="000000"/>
          <w:sz w:val="28"/>
          <w:szCs w:val="28"/>
          <w:lang w:eastAsia="ru-RU"/>
        </w:rPr>
        <w:t>ружающей среды и собственного здоровья, для повседневной жизни и практической деятельности.</w:t>
      </w:r>
    </w:p>
    <w:p w:rsidR="00BA0E68" w:rsidRPr="0047179D" w:rsidRDefault="00BA0E68" w:rsidP="007914AF">
      <w:pPr>
        <w:shd w:val="clear" w:color="auto" w:fill="FFFFFF"/>
        <w:spacing w:after="0" w:line="240" w:lineRule="auto"/>
        <w:ind w:firstLine="708"/>
        <w:jc w:val="both"/>
        <w:rPr>
          <w:rFonts w:cs="Calibri"/>
          <w:color w:val="000000"/>
          <w:sz w:val="28"/>
          <w:szCs w:val="28"/>
          <w:lang w:eastAsia="ru-RU"/>
        </w:rPr>
      </w:pPr>
      <w:r w:rsidRPr="0047179D">
        <w:rPr>
          <w:rFonts w:ascii="Times New Roman" w:hAnsi="Times New Roman"/>
          <w:color w:val="000000"/>
          <w:sz w:val="28"/>
          <w:szCs w:val="28"/>
          <w:lang w:eastAsia="ru-RU"/>
        </w:rPr>
        <w:t>Построение учебного содержания курса осуществляется последовательно от общего к частному с учётом реализ</w:t>
      </w:r>
      <w:r w:rsidRPr="0047179D">
        <w:rPr>
          <w:rFonts w:ascii="Times New Roman" w:hAnsi="Times New Roman"/>
          <w:color w:val="000000"/>
          <w:sz w:val="28"/>
          <w:szCs w:val="28"/>
          <w:lang w:eastAsia="ru-RU"/>
        </w:rPr>
        <w:t>а</w:t>
      </w:r>
      <w:r w:rsidRPr="0047179D">
        <w:rPr>
          <w:rFonts w:ascii="Times New Roman" w:hAnsi="Times New Roman"/>
          <w:color w:val="000000"/>
          <w:sz w:val="28"/>
          <w:szCs w:val="28"/>
          <w:lang w:eastAsia="ru-RU"/>
        </w:rPr>
        <w:t>ции внутрипредметных и метапредметных связей. В основу положено взаимодействие научного, гуманистического, а</w:t>
      </w:r>
      <w:r w:rsidRPr="0047179D">
        <w:rPr>
          <w:rFonts w:ascii="Times New Roman" w:hAnsi="Times New Roman"/>
          <w:color w:val="000000"/>
          <w:sz w:val="28"/>
          <w:szCs w:val="28"/>
          <w:lang w:eastAsia="ru-RU"/>
        </w:rPr>
        <w:t>к</w:t>
      </w:r>
      <w:r w:rsidRPr="0047179D">
        <w:rPr>
          <w:rFonts w:ascii="Times New Roman" w:hAnsi="Times New Roman"/>
          <w:color w:val="000000"/>
          <w:sz w:val="28"/>
          <w:szCs w:val="28"/>
          <w:lang w:eastAsia="ru-RU"/>
        </w:rPr>
        <w:t>сиологического, культурологического, личностнодеятельностного, историко-проблемного, интегративного, компетен</w:t>
      </w:r>
      <w:r w:rsidRPr="0047179D">
        <w:rPr>
          <w:rFonts w:ascii="Times New Roman" w:hAnsi="Times New Roman"/>
          <w:color w:val="000000"/>
          <w:sz w:val="28"/>
          <w:szCs w:val="28"/>
          <w:lang w:eastAsia="ru-RU"/>
        </w:rPr>
        <w:t>т</w:t>
      </w:r>
      <w:r w:rsidRPr="0047179D">
        <w:rPr>
          <w:rFonts w:ascii="Times New Roman" w:hAnsi="Times New Roman"/>
          <w:color w:val="000000"/>
          <w:sz w:val="28"/>
          <w:szCs w:val="28"/>
          <w:lang w:eastAsia="ru-RU"/>
        </w:rPr>
        <w:t>ностного подходов.</w:t>
      </w:r>
    </w:p>
    <w:p w:rsidR="00BA0E68" w:rsidRPr="0047179D" w:rsidRDefault="00BA0E68" w:rsidP="00C73203">
      <w:pPr>
        <w:shd w:val="clear" w:color="auto" w:fill="FFFFFF"/>
        <w:spacing w:after="0" w:line="240" w:lineRule="auto"/>
        <w:jc w:val="center"/>
        <w:rPr>
          <w:rFonts w:cs="Calibri"/>
          <w:color w:val="000000"/>
          <w:sz w:val="28"/>
          <w:szCs w:val="28"/>
          <w:lang w:eastAsia="ru-RU"/>
        </w:rPr>
      </w:pPr>
      <w:r w:rsidRPr="0047179D">
        <w:rPr>
          <w:rFonts w:ascii="Times New Roman" w:hAnsi="Times New Roman"/>
          <w:b/>
          <w:bCs/>
          <w:color w:val="000000"/>
          <w:sz w:val="28"/>
          <w:szCs w:val="28"/>
          <w:u w:val="single"/>
          <w:lang w:eastAsia="ru-RU"/>
        </w:rPr>
        <w:t>Планируемые результаты освоения программы курса «Биология. Животные » в 7 классе.</w:t>
      </w:r>
    </w:p>
    <w:p w:rsidR="00BA0E68" w:rsidRPr="0047179D" w:rsidRDefault="00BA0E68" w:rsidP="007914AF">
      <w:pPr>
        <w:shd w:val="clear" w:color="auto" w:fill="FFFFFF"/>
        <w:spacing w:after="0" w:line="240" w:lineRule="auto"/>
        <w:rPr>
          <w:rFonts w:ascii="Times New Roman" w:hAnsi="Times New Roman"/>
          <w:color w:val="000000"/>
          <w:sz w:val="28"/>
          <w:szCs w:val="28"/>
          <w:lang w:eastAsia="ru-RU"/>
        </w:rPr>
      </w:pPr>
      <w:r w:rsidRPr="0047179D">
        <w:rPr>
          <w:rFonts w:ascii="Times New Roman" w:hAnsi="Times New Roman"/>
          <w:color w:val="000000"/>
          <w:sz w:val="28"/>
          <w:szCs w:val="28"/>
          <w:lang w:eastAsia="ru-RU"/>
        </w:rPr>
        <w:t>Предполагаемые  результаты обучения структурируются по ключевым задачам общего образования, отражающим инд</w:t>
      </w:r>
      <w:r w:rsidRPr="0047179D">
        <w:rPr>
          <w:rFonts w:ascii="Times New Roman" w:hAnsi="Times New Roman"/>
          <w:color w:val="000000"/>
          <w:sz w:val="28"/>
          <w:szCs w:val="28"/>
          <w:lang w:eastAsia="ru-RU"/>
        </w:rPr>
        <w:t>и</w:t>
      </w:r>
      <w:r w:rsidRPr="0047179D">
        <w:rPr>
          <w:rFonts w:ascii="Times New Roman" w:hAnsi="Times New Roman"/>
          <w:color w:val="000000"/>
          <w:sz w:val="28"/>
          <w:szCs w:val="28"/>
          <w:lang w:eastAsia="ru-RU"/>
        </w:rPr>
        <w:t>видуальные, общественные и государственные потребности, и включают личностные, метапредметные и предметные результаты.</w:t>
      </w:r>
    </w:p>
    <w:p w:rsidR="00BA0E68" w:rsidRPr="0047179D" w:rsidRDefault="00BA0E68" w:rsidP="007914AF">
      <w:pPr>
        <w:shd w:val="clear" w:color="auto" w:fill="FFFFFF"/>
        <w:spacing w:after="0" w:line="240" w:lineRule="auto"/>
        <w:ind w:right="-426" w:firstLine="710"/>
        <w:jc w:val="both"/>
        <w:rPr>
          <w:rFonts w:cs="Calibri"/>
          <w:color w:val="000000"/>
          <w:sz w:val="28"/>
          <w:szCs w:val="28"/>
          <w:lang w:eastAsia="ru-RU"/>
        </w:rPr>
      </w:pPr>
      <w:r w:rsidRPr="0047179D">
        <w:rPr>
          <w:rFonts w:ascii="Times New Roman" w:hAnsi="Times New Roman"/>
          <w:b/>
          <w:bCs/>
          <w:i/>
          <w:iCs/>
          <w:color w:val="000000"/>
          <w:sz w:val="28"/>
          <w:szCs w:val="28"/>
          <w:lang w:eastAsia="ru-RU"/>
        </w:rPr>
        <w:t>Личностные результаты</w:t>
      </w:r>
      <w:r w:rsidRPr="0047179D">
        <w:rPr>
          <w:rFonts w:ascii="Times New Roman" w:hAnsi="Times New Roman"/>
          <w:color w:val="000000"/>
          <w:sz w:val="28"/>
          <w:szCs w:val="28"/>
          <w:lang w:eastAsia="ru-RU"/>
        </w:rPr>
        <w:t> обучения биологии:</w:t>
      </w:r>
    </w:p>
    <w:p w:rsidR="00BA0E68" w:rsidRPr="0047179D" w:rsidRDefault="00BA0E68" w:rsidP="007914AF">
      <w:pPr>
        <w:numPr>
          <w:ilvl w:val="0"/>
          <w:numId w:val="1"/>
        </w:numPr>
        <w:shd w:val="clear" w:color="auto" w:fill="FFFFFF"/>
        <w:spacing w:after="0" w:line="240" w:lineRule="auto"/>
        <w:ind w:right="-426" w:firstLine="710"/>
        <w:rPr>
          <w:rFonts w:cs="Calibri"/>
          <w:color w:val="000000"/>
          <w:sz w:val="28"/>
          <w:szCs w:val="28"/>
          <w:lang w:eastAsia="ru-RU"/>
        </w:rPr>
      </w:pPr>
      <w:r>
        <w:rPr>
          <w:rFonts w:ascii="Times New Roman" w:hAnsi="Times New Roman"/>
          <w:color w:val="000000"/>
          <w:sz w:val="28"/>
          <w:szCs w:val="28"/>
          <w:lang w:eastAsia="ru-RU"/>
        </w:rPr>
        <w:t>воспита</w:t>
      </w:r>
      <w:r w:rsidRPr="0047179D">
        <w:rPr>
          <w:rFonts w:ascii="Times New Roman" w:hAnsi="Times New Roman"/>
          <w:color w:val="000000"/>
          <w:sz w:val="28"/>
          <w:szCs w:val="28"/>
          <w:lang w:eastAsia="ru-RU"/>
        </w:rPr>
        <w:t>ние российской гражданской идентичности: патриотизма, любви и уважения к Отечеству, чувс</w:t>
      </w:r>
      <w:r w:rsidRPr="0047179D">
        <w:rPr>
          <w:rFonts w:ascii="Times New Roman" w:hAnsi="Times New Roman"/>
          <w:color w:val="000000"/>
          <w:sz w:val="28"/>
          <w:szCs w:val="28"/>
          <w:lang w:eastAsia="ru-RU"/>
        </w:rPr>
        <w:t>т</w:t>
      </w:r>
      <w:r w:rsidRPr="0047179D">
        <w:rPr>
          <w:rFonts w:ascii="Times New Roman" w:hAnsi="Times New Roman"/>
          <w:color w:val="000000"/>
          <w:sz w:val="28"/>
          <w:szCs w:val="28"/>
          <w:lang w:eastAsia="ru-RU"/>
        </w:rPr>
        <w:t>ва гордости за свою Родину;</w:t>
      </w:r>
    </w:p>
    <w:p w:rsidR="00BA0E68" w:rsidRPr="0047179D" w:rsidRDefault="00BA0E68" w:rsidP="007914AF">
      <w:pPr>
        <w:numPr>
          <w:ilvl w:val="0"/>
          <w:numId w:val="1"/>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формирование ответственного отношения к учению, готовности и способности обучающегося к самора</w:t>
      </w:r>
      <w:r w:rsidRPr="0047179D">
        <w:rPr>
          <w:rFonts w:ascii="Times New Roman" w:hAnsi="Times New Roman"/>
          <w:color w:val="000000"/>
          <w:sz w:val="28"/>
          <w:szCs w:val="28"/>
          <w:lang w:eastAsia="ru-RU"/>
        </w:rPr>
        <w:t>з</w:t>
      </w:r>
      <w:r w:rsidRPr="0047179D">
        <w:rPr>
          <w:rFonts w:ascii="Times New Roman" w:hAnsi="Times New Roman"/>
          <w:color w:val="000000"/>
          <w:sz w:val="28"/>
          <w:szCs w:val="28"/>
          <w:lang w:eastAsia="ru-RU"/>
        </w:rPr>
        <w:t>витию и самообразованию на основе мотивации к обучению и познанию,</w:t>
      </w:r>
    </w:p>
    <w:p w:rsidR="00BA0E68" w:rsidRPr="0047179D" w:rsidRDefault="00BA0E68" w:rsidP="007914AF">
      <w:pPr>
        <w:numPr>
          <w:ilvl w:val="0"/>
          <w:numId w:val="1"/>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знание основных принципов и правил отношения к живой природе, основ здорового образа жизни и зд</w:t>
      </w:r>
      <w:r w:rsidRPr="0047179D">
        <w:rPr>
          <w:rFonts w:ascii="Times New Roman" w:hAnsi="Times New Roman"/>
          <w:color w:val="000000"/>
          <w:sz w:val="28"/>
          <w:szCs w:val="28"/>
          <w:lang w:eastAsia="ru-RU"/>
        </w:rPr>
        <w:t>о</w:t>
      </w:r>
      <w:r w:rsidRPr="0047179D">
        <w:rPr>
          <w:rFonts w:ascii="Times New Roman" w:hAnsi="Times New Roman"/>
          <w:color w:val="000000"/>
          <w:sz w:val="28"/>
          <w:szCs w:val="28"/>
          <w:lang w:eastAsia="ru-RU"/>
        </w:rPr>
        <w:t>ровьесберегающих технологий;</w:t>
      </w:r>
    </w:p>
    <w:p w:rsidR="00BA0E68" w:rsidRPr="0047179D" w:rsidRDefault="00BA0E68" w:rsidP="007914AF">
      <w:pPr>
        <w:numPr>
          <w:ilvl w:val="0"/>
          <w:numId w:val="1"/>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формирование толерантности и миролюбия; освоение социальных норм, правил поведения, ролей и форм социальной жизни в группах и сообществах,</w:t>
      </w:r>
    </w:p>
    <w:p w:rsidR="00BA0E68" w:rsidRPr="0047179D" w:rsidRDefault="00BA0E68" w:rsidP="007914AF">
      <w:pPr>
        <w:numPr>
          <w:ilvl w:val="0"/>
          <w:numId w:val="1"/>
        </w:numPr>
        <w:shd w:val="clear" w:color="auto" w:fill="FFFFFF"/>
        <w:spacing w:after="0" w:line="240" w:lineRule="auto"/>
        <w:ind w:right="-426" w:firstLine="710"/>
        <w:jc w:val="both"/>
        <w:rPr>
          <w:rFonts w:cs="Calibri"/>
          <w:color w:val="000000"/>
          <w:sz w:val="28"/>
          <w:szCs w:val="28"/>
          <w:lang w:eastAsia="ru-RU"/>
        </w:rPr>
      </w:pPr>
      <w:r w:rsidRPr="0047179D">
        <w:rPr>
          <w:rFonts w:ascii="Times New Roman" w:hAnsi="Times New Roman"/>
          <w:color w:val="000000"/>
          <w:sz w:val="28"/>
          <w:szCs w:val="28"/>
          <w:lang w:eastAsia="ru-RU"/>
        </w:rPr>
        <w:t>формирование коммуникативной компетентности в общении и сотрудничестве с учителями, со сверстн</w:t>
      </w:r>
      <w:r w:rsidRPr="0047179D">
        <w:rPr>
          <w:rFonts w:ascii="Times New Roman" w:hAnsi="Times New Roman"/>
          <w:color w:val="000000"/>
          <w:sz w:val="28"/>
          <w:szCs w:val="28"/>
          <w:lang w:eastAsia="ru-RU"/>
        </w:rPr>
        <w:t>и</w:t>
      </w:r>
      <w:r w:rsidRPr="0047179D">
        <w:rPr>
          <w:rFonts w:ascii="Times New Roman" w:hAnsi="Times New Roman"/>
          <w:color w:val="000000"/>
          <w:sz w:val="28"/>
          <w:szCs w:val="28"/>
          <w:lang w:eastAsia="ru-RU"/>
        </w:rPr>
        <w:t>ками, старшими и младшими в процессе образованной, общественно полезной, учебно - иследовательской, творч</w:t>
      </w:r>
      <w:r w:rsidRPr="0047179D">
        <w:rPr>
          <w:rFonts w:ascii="Times New Roman" w:hAnsi="Times New Roman"/>
          <w:color w:val="000000"/>
          <w:sz w:val="28"/>
          <w:szCs w:val="28"/>
          <w:lang w:eastAsia="ru-RU"/>
        </w:rPr>
        <w:t>е</w:t>
      </w:r>
      <w:r w:rsidRPr="0047179D">
        <w:rPr>
          <w:rFonts w:ascii="Times New Roman" w:hAnsi="Times New Roman"/>
          <w:color w:val="000000"/>
          <w:sz w:val="28"/>
          <w:szCs w:val="28"/>
          <w:lang w:eastAsia="ru-RU"/>
        </w:rPr>
        <w:t>ской и других видах деятельности;</w:t>
      </w:r>
    </w:p>
    <w:p w:rsidR="00BA0E68" w:rsidRPr="0047179D" w:rsidRDefault="00BA0E68" w:rsidP="007914AF">
      <w:pPr>
        <w:numPr>
          <w:ilvl w:val="0"/>
          <w:numId w:val="1"/>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формирование ценности здорового и безопасного образа жизни; усвоение правил индивидуального и ко</w:t>
      </w:r>
      <w:r w:rsidRPr="0047179D">
        <w:rPr>
          <w:rFonts w:ascii="Times New Roman" w:hAnsi="Times New Roman"/>
          <w:color w:val="000000"/>
          <w:sz w:val="28"/>
          <w:szCs w:val="28"/>
          <w:lang w:eastAsia="ru-RU"/>
        </w:rPr>
        <w:t>л</w:t>
      </w:r>
      <w:r w:rsidRPr="0047179D">
        <w:rPr>
          <w:rFonts w:ascii="Times New Roman" w:hAnsi="Times New Roman"/>
          <w:color w:val="000000"/>
          <w:sz w:val="28"/>
          <w:szCs w:val="28"/>
          <w:lang w:eastAsia="ru-RU"/>
        </w:rPr>
        <w:t>лективного безопасного поведения в чрезвычайной ситуациях, угрожающих жизни и здоровью людей,</w:t>
      </w:r>
    </w:p>
    <w:p w:rsidR="00BA0E68" w:rsidRPr="0047179D" w:rsidRDefault="00BA0E68" w:rsidP="007914AF">
      <w:pPr>
        <w:numPr>
          <w:ilvl w:val="0"/>
          <w:numId w:val="1"/>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формирование основ экологического сознания на основе признания ценности жизни во всех её проявлен</w:t>
      </w:r>
      <w:r w:rsidRPr="0047179D">
        <w:rPr>
          <w:rFonts w:ascii="Times New Roman" w:hAnsi="Times New Roman"/>
          <w:color w:val="000000"/>
          <w:sz w:val="28"/>
          <w:szCs w:val="28"/>
          <w:lang w:eastAsia="ru-RU"/>
        </w:rPr>
        <w:t>и</w:t>
      </w:r>
      <w:r w:rsidRPr="0047179D">
        <w:rPr>
          <w:rFonts w:ascii="Times New Roman" w:hAnsi="Times New Roman"/>
          <w:color w:val="000000"/>
          <w:sz w:val="28"/>
          <w:szCs w:val="28"/>
          <w:lang w:eastAsia="ru-RU"/>
        </w:rPr>
        <w:t>ях и необходимости ответственного, бережного отношения к окружающей среде и рационального природопользов</w:t>
      </w:r>
      <w:r w:rsidRPr="0047179D">
        <w:rPr>
          <w:rFonts w:ascii="Times New Roman" w:hAnsi="Times New Roman"/>
          <w:color w:val="000000"/>
          <w:sz w:val="28"/>
          <w:szCs w:val="28"/>
          <w:lang w:eastAsia="ru-RU"/>
        </w:rPr>
        <w:t>а</w:t>
      </w:r>
      <w:r w:rsidRPr="0047179D">
        <w:rPr>
          <w:rFonts w:ascii="Times New Roman" w:hAnsi="Times New Roman"/>
          <w:color w:val="000000"/>
          <w:sz w:val="28"/>
          <w:szCs w:val="28"/>
          <w:lang w:eastAsia="ru-RU"/>
        </w:rPr>
        <w:t>ния;</w:t>
      </w:r>
    </w:p>
    <w:p w:rsidR="00BA0E68" w:rsidRPr="0047179D" w:rsidRDefault="00BA0E68" w:rsidP="007914AF">
      <w:pPr>
        <w:shd w:val="clear" w:color="auto" w:fill="FFFFFF"/>
        <w:spacing w:after="0" w:line="240" w:lineRule="auto"/>
        <w:ind w:right="-426"/>
        <w:rPr>
          <w:rFonts w:cs="Calibri"/>
          <w:color w:val="000000"/>
          <w:sz w:val="28"/>
          <w:szCs w:val="28"/>
          <w:lang w:eastAsia="ru-RU"/>
        </w:rPr>
      </w:pPr>
      <w:r w:rsidRPr="0047179D">
        <w:rPr>
          <w:rFonts w:ascii="Times New Roman" w:hAnsi="Times New Roman"/>
          <w:b/>
          <w:bCs/>
          <w:i/>
          <w:iCs/>
          <w:color w:val="000000"/>
          <w:sz w:val="28"/>
          <w:szCs w:val="28"/>
          <w:lang w:eastAsia="ru-RU"/>
        </w:rPr>
        <w:t>Метапредметные результаты</w:t>
      </w:r>
      <w:r w:rsidRPr="0047179D">
        <w:rPr>
          <w:rFonts w:ascii="Times New Roman" w:hAnsi="Times New Roman"/>
          <w:color w:val="000000"/>
          <w:sz w:val="28"/>
          <w:szCs w:val="28"/>
          <w:lang w:eastAsia="ru-RU"/>
        </w:rPr>
        <w:t> обучения биологии:</w:t>
      </w:r>
    </w:p>
    <w:p w:rsidR="00BA0E68" w:rsidRPr="0047179D" w:rsidRDefault="00BA0E68" w:rsidP="007914AF">
      <w:pPr>
        <w:numPr>
          <w:ilvl w:val="0"/>
          <w:numId w:val="2"/>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учиться самостоятельно определять цели своего обучения, ставить и формулировать для себя новые зад</w:t>
      </w:r>
      <w:r w:rsidRPr="0047179D">
        <w:rPr>
          <w:rFonts w:ascii="Times New Roman" w:hAnsi="Times New Roman"/>
          <w:color w:val="000000"/>
          <w:sz w:val="28"/>
          <w:szCs w:val="28"/>
          <w:lang w:eastAsia="ru-RU"/>
        </w:rPr>
        <w:t>а</w:t>
      </w:r>
      <w:r w:rsidRPr="0047179D">
        <w:rPr>
          <w:rFonts w:ascii="Times New Roman" w:hAnsi="Times New Roman"/>
          <w:color w:val="000000"/>
          <w:sz w:val="28"/>
          <w:szCs w:val="28"/>
          <w:lang w:eastAsia="ru-RU"/>
        </w:rPr>
        <w:t>чи, развивать мотивы и интересы в учебе и познавательной деятельности;</w:t>
      </w:r>
    </w:p>
    <w:p w:rsidR="00BA0E68" w:rsidRPr="0047179D" w:rsidRDefault="00BA0E68" w:rsidP="007914AF">
      <w:pPr>
        <w:numPr>
          <w:ilvl w:val="0"/>
          <w:numId w:val="2"/>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w:t>
      </w:r>
      <w:r w:rsidRPr="0047179D">
        <w:rPr>
          <w:rFonts w:ascii="Times New Roman" w:hAnsi="Times New Roman"/>
          <w:color w:val="000000"/>
          <w:sz w:val="28"/>
          <w:szCs w:val="28"/>
          <w:lang w:eastAsia="ru-RU"/>
        </w:rPr>
        <w:t>н</w:t>
      </w:r>
      <w:r w:rsidRPr="0047179D">
        <w:rPr>
          <w:rFonts w:ascii="Times New Roman" w:hAnsi="Times New Roman"/>
          <w:color w:val="000000"/>
          <w:sz w:val="28"/>
          <w:szCs w:val="28"/>
          <w:lang w:eastAsia="ru-RU"/>
        </w:rPr>
        <w:t>ты, делать выводы и заключения;</w:t>
      </w:r>
    </w:p>
    <w:p w:rsidR="00BA0E68" w:rsidRPr="0047179D" w:rsidRDefault="00BA0E68" w:rsidP="007914AF">
      <w:pPr>
        <w:numPr>
          <w:ilvl w:val="0"/>
          <w:numId w:val="2"/>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формирование умения работать с различными  источниками биологической информации, анализировать и оценивать информацию;</w:t>
      </w:r>
    </w:p>
    <w:p w:rsidR="00BA0E68" w:rsidRPr="0047179D" w:rsidRDefault="00BA0E68" w:rsidP="007914AF">
      <w:pPr>
        <w:numPr>
          <w:ilvl w:val="0"/>
          <w:numId w:val="2"/>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владение основами самоконтроля, самооценки, принятия решений в учебной и познавательной деятельн</w:t>
      </w:r>
      <w:r w:rsidRPr="0047179D">
        <w:rPr>
          <w:rFonts w:ascii="Times New Roman" w:hAnsi="Times New Roman"/>
          <w:color w:val="000000"/>
          <w:sz w:val="28"/>
          <w:szCs w:val="28"/>
          <w:lang w:eastAsia="ru-RU"/>
        </w:rPr>
        <w:t>о</w:t>
      </w:r>
      <w:r w:rsidRPr="0047179D">
        <w:rPr>
          <w:rFonts w:ascii="Times New Roman" w:hAnsi="Times New Roman"/>
          <w:color w:val="000000"/>
          <w:sz w:val="28"/>
          <w:szCs w:val="28"/>
          <w:lang w:eastAsia="ru-RU"/>
        </w:rPr>
        <w:t>сти</w:t>
      </w:r>
    </w:p>
    <w:p w:rsidR="00BA0E68" w:rsidRPr="0047179D" w:rsidRDefault="00BA0E68" w:rsidP="007914AF">
      <w:pPr>
        <w:numPr>
          <w:ilvl w:val="0"/>
          <w:numId w:val="2"/>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формирование и развитие компетентности  в области использования информационно-коммуникативных технологий.</w:t>
      </w:r>
    </w:p>
    <w:p w:rsidR="00BA0E68" w:rsidRPr="0047179D" w:rsidRDefault="00BA0E68" w:rsidP="007914AF">
      <w:pPr>
        <w:numPr>
          <w:ilvl w:val="0"/>
          <w:numId w:val="2"/>
        </w:numPr>
        <w:shd w:val="clear" w:color="auto" w:fill="FFFFFF"/>
        <w:spacing w:after="0" w:line="240" w:lineRule="auto"/>
        <w:ind w:right="-426" w:firstLine="710"/>
        <w:rPr>
          <w:rFonts w:cs="Calibri"/>
          <w:color w:val="000000"/>
          <w:sz w:val="28"/>
          <w:szCs w:val="28"/>
          <w:lang w:eastAsia="ru-RU"/>
        </w:rPr>
      </w:pPr>
      <w:r w:rsidRPr="0047179D">
        <w:rPr>
          <w:rFonts w:ascii="Times New Roman" w:hAnsi="Times New Roman"/>
          <w:color w:val="000000"/>
          <w:sz w:val="28"/>
          <w:szCs w:val="28"/>
          <w:lang w:eastAsia="ru-RU"/>
        </w:rPr>
        <w:t>формирование умений осознанно использовать речевые средства для дискуссии и аргументации своей п</w:t>
      </w:r>
      <w:r w:rsidRPr="0047179D">
        <w:rPr>
          <w:rFonts w:ascii="Times New Roman" w:hAnsi="Times New Roman"/>
          <w:color w:val="000000"/>
          <w:sz w:val="28"/>
          <w:szCs w:val="28"/>
          <w:lang w:eastAsia="ru-RU"/>
        </w:rPr>
        <w:t>о</w:t>
      </w:r>
      <w:r w:rsidRPr="0047179D">
        <w:rPr>
          <w:rFonts w:ascii="Times New Roman" w:hAnsi="Times New Roman"/>
          <w:color w:val="000000"/>
          <w:sz w:val="28"/>
          <w:szCs w:val="28"/>
          <w:lang w:eastAsia="ru-RU"/>
        </w:rPr>
        <w:t>зиции, сравнивать различные точки зрения, аргументировать и отстаивать свою точку зрения.  </w:t>
      </w:r>
    </w:p>
    <w:p w:rsidR="00BA0E68" w:rsidRPr="0047179D" w:rsidRDefault="00BA0E68" w:rsidP="00C73203">
      <w:pPr>
        <w:shd w:val="clear" w:color="auto" w:fill="FFFFFF"/>
        <w:spacing w:after="0" w:line="240" w:lineRule="auto"/>
        <w:ind w:firstLine="404"/>
        <w:rPr>
          <w:rFonts w:cs="Calibri"/>
          <w:color w:val="000000"/>
          <w:sz w:val="28"/>
          <w:szCs w:val="28"/>
          <w:lang w:eastAsia="ru-RU"/>
        </w:rPr>
      </w:pPr>
      <w:r w:rsidRPr="0047179D">
        <w:rPr>
          <w:rFonts w:ascii="Times New Roman" w:hAnsi="Times New Roman"/>
          <w:b/>
          <w:bCs/>
          <w:color w:val="000000"/>
          <w:sz w:val="28"/>
          <w:szCs w:val="28"/>
          <w:lang w:eastAsia="ru-RU"/>
        </w:rPr>
        <w:t>Предметные результаты</w:t>
      </w:r>
      <w:r w:rsidRPr="0047179D">
        <w:rPr>
          <w:rFonts w:ascii="Times New Roman" w:hAnsi="Times New Roman"/>
          <w:color w:val="000000"/>
          <w:sz w:val="28"/>
          <w:szCs w:val="28"/>
          <w:lang w:eastAsia="ru-RU"/>
        </w:rPr>
        <w:t> обучения :</w:t>
      </w:r>
    </w:p>
    <w:p w:rsidR="00BA0E68" w:rsidRPr="0047179D" w:rsidRDefault="00BA0E68" w:rsidP="00C73203">
      <w:pPr>
        <w:numPr>
          <w:ilvl w:val="0"/>
          <w:numId w:val="3"/>
        </w:numPr>
        <w:shd w:val="clear" w:color="auto" w:fill="FFFFFF"/>
        <w:spacing w:after="0" w:line="240" w:lineRule="auto"/>
        <w:ind w:left="404" w:firstLine="316"/>
        <w:jc w:val="both"/>
        <w:rPr>
          <w:rFonts w:cs="Calibri"/>
          <w:color w:val="000000"/>
          <w:sz w:val="28"/>
          <w:szCs w:val="28"/>
          <w:lang w:eastAsia="ru-RU"/>
        </w:rPr>
      </w:pPr>
      <w:r w:rsidRPr="0047179D">
        <w:rPr>
          <w:rFonts w:ascii="Times New Roman" w:hAnsi="Times New Roman"/>
          <w:color w:val="000000"/>
          <w:sz w:val="28"/>
          <w:szCs w:val="28"/>
          <w:lang w:eastAsia="ru-RU"/>
        </w:rPr>
        <w:t>В </w:t>
      </w:r>
      <w:r w:rsidRPr="0047179D">
        <w:rPr>
          <w:rFonts w:ascii="Times New Roman" w:hAnsi="Times New Roman"/>
          <w:i/>
          <w:iCs/>
          <w:color w:val="000000"/>
          <w:sz w:val="28"/>
          <w:szCs w:val="28"/>
          <w:lang w:eastAsia="ru-RU"/>
        </w:rPr>
        <w:t>познавательной</w:t>
      </w:r>
      <w:r w:rsidRPr="0047179D">
        <w:rPr>
          <w:rFonts w:ascii="Times New Roman" w:hAnsi="Times New Roman"/>
          <w:color w:val="000000"/>
          <w:sz w:val="28"/>
          <w:szCs w:val="28"/>
          <w:lang w:eastAsia="ru-RU"/>
        </w:rPr>
        <w:t> (интеллектуальной) сфере:</w:t>
      </w:r>
    </w:p>
    <w:p w:rsidR="00BA0E68" w:rsidRPr="0047179D" w:rsidRDefault="00BA0E68" w:rsidP="007914AF">
      <w:pPr>
        <w:numPr>
          <w:ilvl w:val="0"/>
          <w:numId w:val="4"/>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классификация — определение принадлежности биологических объектов к определенной систематической гру</w:t>
      </w:r>
      <w:r w:rsidRPr="0047179D">
        <w:rPr>
          <w:rFonts w:ascii="Times New Roman" w:hAnsi="Times New Roman"/>
          <w:color w:val="000000"/>
          <w:sz w:val="28"/>
          <w:szCs w:val="28"/>
          <w:lang w:eastAsia="ru-RU"/>
        </w:rPr>
        <w:t>п</w:t>
      </w:r>
      <w:r w:rsidRPr="0047179D">
        <w:rPr>
          <w:rFonts w:ascii="Times New Roman" w:hAnsi="Times New Roman"/>
          <w:color w:val="000000"/>
          <w:sz w:val="28"/>
          <w:szCs w:val="28"/>
          <w:lang w:eastAsia="ru-RU"/>
        </w:rPr>
        <w:t>пе;</w:t>
      </w:r>
    </w:p>
    <w:p w:rsidR="00BA0E68" w:rsidRPr="0047179D" w:rsidRDefault="00BA0E68" w:rsidP="007914AF">
      <w:pPr>
        <w:numPr>
          <w:ilvl w:val="0"/>
          <w:numId w:val="4"/>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выделение существенных признаков биологических объектов;</w:t>
      </w:r>
    </w:p>
    <w:p w:rsidR="00BA0E68" w:rsidRPr="0047179D" w:rsidRDefault="00BA0E68" w:rsidP="007914AF">
      <w:pPr>
        <w:numPr>
          <w:ilvl w:val="0"/>
          <w:numId w:val="4"/>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соблюдения мер профилактики заболеваний, вызываемых животными,  </w:t>
      </w:r>
    </w:p>
    <w:p w:rsidR="00BA0E68" w:rsidRPr="0047179D" w:rsidRDefault="00BA0E68" w:rsidP="007914AF">
      <w:pPr>
        <w:numPr>
          <w:ilvl w:val="0"/>
          <w:numId w:val="4"/>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объяснение роли биологии в практической деятельности людей; значения биологического разнообразия для с</w:t>
      </w:r>
      <w:r w:rsidRPr="0047179D">
        <w:rPr>
          <w:rFonts w:ascii="Times New Roman" w:hAnsi="Times New Roman"/>
          <w:color w:val="000000"/>
          <w:sz w:val="28"/>
          <w:szCs w:val="28"/>
          <w:lang w:eastAsia="ru-RU"/>
        </w:rPr>
        <w:t>о</w:t>
      </w:r>
      <w:r w:rsidRPr="0047179D">
        <w:rPr>
          <w:rFonts w:ascii="Times New Roman" w:hAnsi="Times New Roman"/>
          <w:color w:val="000000"/>
          <w:sz w:val="28"/>
          <w:szCs w:val="28"/>
          <w:lang w:eastAsia="ru-RU"/>
        </w:rPr>
        <w:t>хранения биосферы;</w:t>
      </w:r>
    </w:p>
    <w:p w:rsidR="00BA0E68" w:rsidRPr="0047179D" w:rsidRDefault="00BA0E68" w:rsidP="007914AF">
      <w:pPr>
        <w:numPr>
          <w:ilvl w:val="0"/>
          <w:numId w:val="4"/>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различение на живых объектах и таблицах наиболее распространенных животных; опасных для человека;</w:t>
      </w:r>
    </w:p>
    <w:p w:rsidR="00BA0E68" w:rsidRPr="0047179D" w:rsidRDefault="00BA0E68" w:rsidP="007914AF">
      <w:pPr>
        <w:numPr>
          <w:ilvl w:val="0"/>
          <w:numId w:val="4"/>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сравнение биологических объектов и процессов, умение делать выводы и умозаключения на основе сравнения;</w:t>
      </w:r>
    </w:p>
    <w:p w:rsidR="00BA0E68" w:rsidRPr="0047179D" w:rsidRDefault="00BA0E68" w:rsidP="007914AF">
      <w:pPr>
        <w:numPr>
          <w:ilvl w:val="0"/>
          <w:numId w:val="4"/>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выявление приспособлений организмов к среде обитания; типов взаимодействия разных видов в экосистеме;</w:t>
      </w:r>
    </w:p>
    <w:p w:rsidR="00BA0E68" w:rsidRPr="0047179D" w:rsidRDefault="00BA0E68" w:rsidP="007914AF">
      <w:p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 2. В </w:t>
      </w:r>
      <w:r w:rsidRPr="0047179D">
        <w:rPr>
          <w:rFonts w:ascii="Times New Roman" w:hAnsi="Times New Roman"/>
          <w:i/>
          <w:iCs/>
          <w:color w:val="000000"/>
          <w:sz w:val="28"/>
          <w:szCs w:val="28"/>
          <w:lang w:eastAsia="ru-RU"/>
        </w:rPr>
        <w:t>ценностно-ориентационной</w:t>
      </w:r>
      <w:r w:rsidRPr="0047179D">
        <w:rPr>
          <w:rFonts w:ascii="Times New Roman" w:hAnsi="Times New Roman"/>
          <w:color w:val="000000"/>
          <w:sz w:val="28"/>
          <w:szCs w:val="28"/>
          <w:lang w:eastAsia="ru-RU"/>
        </w:rPr>
        <w:t> сфере:</w:t>
      </w:r>
    </w:p>
    <w:p w:rsidR="00BA0E68" w:rsidRPr="0047179D" w:rsidRDefault="00BA0E68" w:rsidP="007914AF">
      <w:pPr>
        <w:numPr>
          <w:ilvl w:val="0"/>
          <w:numId w:val="5"/>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знание основных правил поведения в природе;</w:t>
      </w:r>
    </w:p>
    <w:p w:rsidR="00BA0E68" w:rsidRPr="0047179D" w:rsidRDefault="00BA0E68" w:rsidP="007914AF">
      <w:pPr>
        <w:numPr>
          <w:ilvl w:val="0"/>
          <w:numId w:val="5"/>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анализ и оценка последствий деятельности человека в природе, влияния факторов риска на здоровье человека.</w:t>
      </w:r>
    </w:p>
    <w:p w:rsidR="00BA0E68" w:rsidRPr="0047179D" w:rsidRDefault="00BA0E68" w:rsidP="007914AF">
      <w:p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 3. В </w:t>
      </w:r>
      <w:r w:rsidRPr="0047179D">
        <w:rPr>
          <w:rFonts w:ascii="Times New Roman" w:hAnsi="Times New Roman"/>
          <w:i/>
          <w:iCs/>
          <w:color w:val="000000"/>
          <w:sz w:val="28"/>
          <w:szCs w:val="28"/>
          <w:lang w:eastAsia="ru-RU"/>
        </w:rPr>
        <w:t>сфере трудовой</w:t>
      </w:r>
      <w:r w:rsidRPr="0047179D">
        <w:rPr>
          <w:rFonts w:ascii="Times New Roman" w:hAnsi="Times New Roman"/>
          <w:color w:val="000000"/>
          <w:sz w:val="28"/>
          <w:szCs w:val="28"/>
          <w:lang w:eastAsia="ru-RU"/>
        </w:rPr>
        <w:t> деятельности:</w:t>
      </w:r>
    </w:p>
    <w:p w:rsidR="00BA0E68" w:rsidRPr="0047179D" w:rsidRDefault="00BA0E68" w:rsidP="007914AF">
      <w:pPr>
        <w:numPr>
          <w:ilvl w:val="0"/>
          <w:numId w:val="6"/>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знание и соблюдение правил работы в кабинете биологии;</w:t>
      </w:r>
    </w:p>
    <w:p w:rsidR="00BA0E68" w:rsidRPr="0047179D" w:rsidRDefault="00BA0E68" w:rsidP="007914AF">
      <w:pPr>
        <w:numPr>
          <w:ilvl w:val="0"/>
          <w:numId w:val="6"/>
        </w:num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соблюдение правил работы с биологическими приборами и инструментами (препаровальные иглы, скальпели, л</w:t>
      </w:r>
      <w:r w:rsidRPr="0047179D">
        <w:rPr>
          <w:rFonts w:ascii="Times New Roman" w:hAnsi="Times New Roman"/>
          <w:color w:val="000000"/>
          <w:sz w:val="28"/>
          <w:szCs w:val="28"/>
          <w:lang w:eastAsia="ru-RU"/>
        </w:rPr>
        <w:t>у</w:t>
      </w:r>
      <w:r w:rsidRPr="0047179D">
        <w:rPr>
          <w:rFonts w:ascii="Times New Roman" w:hAnsi="Times New Roman"/>
          <w:color w:val="000000"/>
          <w:sz w:val="28"/>
          <w:szCs w:val="28"/>
          <w:lang w:eastAsia="ru-RU"/>
        </w:rPr>
        <w:t>пы, микроскопы).</w:t>
      </w:r>
    </w:p>
    <w:p w:rsidR="00BA0E68" w:rsidRPr="0047179D" w:rsidRDefault="00BA0E68" w:rsidP="007914AF">
      <w:pPr>
        <w:shd w:val="clear" w:color="auto" w:fill="FFFFFF"/>
        <w:spacing w:after="0" w:line="240" w:lineRule="auto"/>
        <w:rPr>
          <w:rFonts w:cs="Calibri"/>
          <w:color w:val="000000"/>
          <w:sz w:val="28"/>
          <w:szCs w:val="28"/>
          <w:lang w:eastAsia="ru-RU"/>
        </w:rPr>
      </w:pPr>
      <w:r w:rsidRPr="0047179D">
        <w:rPr>
          <w:rFonts w:ascii="Times New Roman" w:hAnsi="Times New Roman"/>
          <w:color w:val="000000"/>
          <w:sz w:val="28"/>
          <w:szCs w:val="28"/>
          <w:lang w:eastAsia="ru-RU"/>
        </w:rPr>
        <w:t> 4. В </w:t>
      </w:r>
      <w:r w:rsidRPr="0047179D">
        <w:rPr>
          <w:rFonts w:ascii="Times New Roman" w:hAnsi="Times New Roman"/>
          <w:i/>
          <w:iCs/>
          <w:color w:val="000000"/>
          <w:sz w:val="28"/>
          <w:szCs w:val="28"/>
          <w:lang w:eastAsia="ru-RU"/>
        </w:rPr>
        <w:t>эстетической </w:t>
      </w:r>
      <w:r w:rsidRPr="0047179D">
        <w:rPr>
          <w:rFonts w:ascii="Times New Roman" w:hAnsi="Times New Roman"/>
          <w:color w:val="000000"/>
          <w:sz w:val="28"/>
          <w:szCs w:val="28"/>
          <w:lang w:eastAsia="ru-RU"/>
        </w:rPr>
        <w:t>сфере:</w:t>
      </w:r>
    </w:p>
    <w:p w:rsidR="00BA0E68" w:rsidRPr="0047179D" w:rsidRDefault="00BA0E68" w:rsidP="007914AF">
      <w:pPr>
        <w:numPr>
          <w:ilvl w:val="0"/>
          <w:numId w:val="7"/>
        </w:numPr>
        <w:shd w:val="clear" w:color="auto" w:fill="FFFFFF"/>
        <w:spacing w:after="0" w:line="240" w:lineRule="auto"/>
        <w:ind w:left="710"/>
        <w:rPr>
          <w:rFonts w:cs="Calibri"/>
          <w:color w:val="000000"/>
          <w:sz w:val="28"/>
          <w:szCs w:val="28"/>
          <w:lang w:eastAsia="ru-RU"/>
        </w:rPr>
      </w:pPr>
      <w:r w:rsidRPr="0047179D">
        <w:rPr>
          <w:rFonts w:ascii="Times New Roman" w:hAnsi="Times New Roman"/>
          <w:color w:val="000000"/>
          <w:sz w:val="28"/>
          <w:szCs w:val="28"/>
          <w:lang w:eastAsia="ru-RU"/>
        </w:rPr>
        <w:t>овладение умением оценивать с эстетической точки зрения объекты живой природы.</w:t>
      </w:r>
    </w:p>
    <w:p w:rsidR="00BA0E68" w:rsidRPr="0047179D" w:rsidRDefault="00BA0E68" w:rsidP="007914AF">
      <w:pPr>
        <w:shd w:val="clear" w:color="auto" w:fill="FFFFFF"/>
        <w:spacing w:after="0" w:line="240" w:lineRule="auto"/>
        <w:rPr>
          <w:rFonts w:ascii="Times New Roman" w:hAnsi="Times New Roman"/>
          <w:b/>
          <w:bCs/>
          <w:color w:val="000000"/>
          <w:sz w:val="28"/>
          <w:szCs w:val="28"/>
          <w:lang w:eastAsia="ru-RU"/>
        </w:rPr>
      </w:pPr>
    </w:p>
    <w:p w:rsidR="00BA0E68" w:rsidRDefault="00BA0E68"/>
    <w:sectPr w:rsidR="00BA0E68" w:rsidSect="00C73203">
      <w:pgSz w:w="16838" w:h="11906" w:orient="landscape"/>
      <w:pgMar w:top="71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535"/>
    <w:multiLevelType w:val="multilevel"/>
    <w:tmpl w:val="957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143DE"/>
    <w:multiLevelType w:val="multilevel"/>
    <w:tmpl w:val="B83077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51C39E1"/>
    <w:multiLevelType w:val="multilevel"/>
    <w:tmpl w:val="706405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8EC1F8B"/>
    <w:multiLevelType w:val="multilevel"/>
    <w:tmpl w:val="BDCEFA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2FC23F5"/>
    <w:multiLevelType w:val="multilevel"/>
    <w:tmpl w:val="64B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C0615"/>
    <w:multiLevelType w:val="multilevel"/>
    <w:tmpl w:val="F8D2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B1A25"/>
    <w:multiLevelType w:val="multilevel"/>
    <w:tmpl w:val="7180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444"/>
    <w:rsid w:val="002C40E2"/>
    <w:rsid w:val="0047179D"/>
    <w:rsid w:val="006F3444"/>
    <w:rsid w:val="007914AF"/>
    <w:rsid w:val="00A02180"/>
    <w:rsid w:val="00AE7535"/>
    <w:rsid w:val="00B22FBD"/>
    <w:rsid w:val="00BA0E68"/>
    <w:rsid w:val="00BA2103"/>
    <w:rsid w:val="00C73203"/>
    <w:rsid w:val="00DC2D6F"/>
    <w:rsid w:val="00EB50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8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767</Words>
  <Characters>4374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Ирина_Влад</cp:lastModifiedBy>
  <cp:revision>6</cp:revision>
  <dcterms:created xsi:type="dcterms:W3CDTF">2021-04-30T02:59:00Z</dcterms:created>
  <dcterms:modified xsi:type="dcterms:W3CDTF">2021-05-02T12:51:00Z</dcterms:modified>
</cp:coreProperties>
</file>