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C0" w:rsidRDefault="00FC7EC0" w:rsidP="00AC2544">
      <w:pPr>
        <w:pStyle w:val="ListParagraph"/>
        <w:numPr>
          <w:ilvl w:val="0"/>
          <w:numId w:val="5"/>
        </w:numPr>
        <w:tabs>
          <w:tab w:val="left" w:pos="3784"/>
        </w:tabs>
        <w:spacing w:before="79"/>
        <w:ind w:hanging="215"/>
        <w:rPr>
          <w:b/>
          <w:sz w:val="24"/>
        </w:rPr>
      </w:pPr>
      <w:r>
        <w:rPr>
          <w:b/>
          <w:sz w:val="24"/>
        </w:rPr>
        <w:t>ПОЯСНИТЕЛЬНАЯЗАПИСКА</w:t>
      </w:r>
    </w:p>
    <w:p w:rsidR="00FC7EC0" w:rsidRDefault="00FC7EC0" w:rsidP="00AC2544">
      <w:pPr>
        <w:pStyle w:val="BodyText"/>
        <w:spacing w:before="6"/>
        <w:ind w:left="0"/>
        <w:rPr>
          <w:b/>
          <w:sz w:val="23"/>
        </w:rPr>
      </w:pPr>
    </w:p>
    <w:p w:rsidR="00FC7EC0" w:rsidRDefault="00FC7EC0" w:rsidP="00AC2544">
      <w:pPr>
        <w:pStyle w:val="BodyText"/>
        <w:spacing w:before="1"/>
        <w:ind w:right="505" w:firstLine="180"/>
        <w:jc w:val="both"/>
      </w:pPr>
      <w:r>
        <w:t>Настоящая программа по алгебре для 8 класса средней общеобразовательной школы составлена на основе: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5"/>
        </w:tabs>
        <w:ind w:left="107" w:right="498" w:firstLine="0"/>
        <w:jc w:val="both"/>
        <w:rPr>
          <w:sz w:val="24"/>
        </w:rPr>
      </w:pPr>
      <w:r>
        <w:rPr>
          <w:sz w:val="24"/>
        </w:rPr>
        <w:t>Федерального компонента государственного стандарта основного общего образования (приказ МОиН РФ от 05.03.2004г. №1089);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348"/>
        </w:tabs>
        <w:ind w:left="107" w:right="502" w:firstLine="0"/>
        <w:jc w:val="both"/>
        <w:rPr>
          <w:sz w:val="24"/>
        </w:rPr>
      </w:pPr>
      <w:r>
        <w:rPr>
          <w:sz w:val="24"/>
        </w:rPr>
        <w:t>Примерной программы основного общего образования по математике (Письмо Департамента государственной политики в образовании Министерства образования и науки России от 07.07.2005 № 03-1263)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7"/>
        </w:tabs>
        <w:ind w:left="107" w:right="495" w:firstLine="0"/>
        <w:jc w:val="both"/>
        <w:rPr>
          <w:sz w:val="24"/>
        </w:rPr>
      </w:pPr>
      <w:r>
        <w:rPr>
          <w:sz w:val="24"/>
        </w:rPr>
        <w:t>Математика: Программы: 5-11 класс. /А.Г. Мерзляк, В.Б. Полонский, М.С. Якир и др./- М.: Вентана - Граф,2017.</w:t>
      </w:r>
    </w:p>
    <w:p w:rsidR="00FC7EC0" w:rsidRDefault="00FC7EC0" w:rsidP="00AC2544">
      <w:pPr>
        <w:pStyle w:val="BodyText"/>
        <w:ind w:left="408"/>
        <w:jc w:val="both"/>
      </w:pPr>
      <w:r>
        <w:rPr>
          <w:color w:val="1D1B11"/>
        </w:rPr>
        <w:t>Уровень рабочей программы – базовый.</w:t>
      </w:r>
    </w:p>
    <w:p w:rsidR="00FC7EC0" w:rsidRDefault="00FC7EC0" w:rsidP="00AC2544">
      <w:pPr>
        <w:pStyle w:val="BodyText"/>
        <w:spacing w:before="5"/>
        <w:ind w:left="0"/>
      </w:pPr>
    </w:p>
    <w:p w:rsidR="00FC7EC0" w:rsidRDefault="00FC7EC0" w:rsidP="00AC2544">
      <w:pPr>
        <w:pStyle w:val="Heading1"/>
        <w:spacing w:line="240" w:lineRule="auto"/>
        <w:jc w:val="both"/>
      </w:pPr>
      <w:r>
        <w:t>Методические и учебные пособия</w:t>
      </w:r>
    </w:p>
    <w:p w:rsidR="00FC7EC0" w:rsidRDefault="00FC7EC0" w:rsidP="00AC2544">
      <w:pPr>
        <w:pStyle w:val="BodyText"/>
        <w:ind w:left="0"/>
        <w:rPr>
          <w:b/>
        </w:rPr>
      </w:pPr>
    </w:p>
    <w:p w:rsidR="00FC7EC0" w:rsidRDefault="00FC7EC0" w:rsidP="00AC2544">
      <w:pPr>
        <w:pStyle w:val="ListParagraph"/>
        <w:numPr>
          <w:ilvl w:val="0"/>
          <w:numId w:val="3"/>
        </w:numPr>
        <w:tabs>
          <w:tab w:val="left" w:pos="829"/>
        </w:tabs>
        <w:ind w:right="1052"/>
        <w:rPr>
          <w:sz w:val="24"/>
        </w:rPr>
      </w:pPr>
      <w:r>
        <w:rPr>
          <w:sz w:val="24"/>
        </w:rPr>
        <w:t>Алгебра: 8 класс: учебник для учащихся общеобразовательных организаций / А.Г.Мерзляк, В.Б.Полонский, М.С.Якир. – М.: Вентана-Граф,2017.</w:t>
      </w:r>
    </w:p>
    <w:p w:rsidR="00FC7EC0" w:rsidRDefault="00FC7EC0" w:rsidP="00AC2544">
      <w:pPr>
        <w:pStyle w:val="ListParagraph"/>
        <w:numPr>
          <w:ilvl w:val="0"/>
          <w:numId w:val="3"/>
        </w:numPr>
        <w:tabs>
          <w:tab w:val="left" w:pos="829"/>
        </w:tabs>
        <w:spacing w:before="1"/>
        <w:ind w:right="1166"/>
        <w:rPr>
          <w:sz w:val="24"/>
        </w:rPr>
      </w:pPr>
      <w:r>
        <w:rPr>
          <w:sz w:val="24"/>
        </w:rPr>
        <w:t>Алгебра: 8 класс: дидактические материалы: пособие для учащихся общеобразовательных организаций / А.Г.Мерзляк, В.Б.Полонский, М.С.Якир. – М.:Вентана-Граф,2017.</w:t>
      </w:r>
    </w:p>
    <w:p w:rsidR="00FC7EC0" w:rsidRDefault="00FC7EC0" w:rsidP="00AC2544">
      <w:pPr>
        <w:pStyle w:val="ListParagraph"/>
        <w:numPr>
          <w:ilvl w:val="0"/>
          <w:numId w:val="3"/>
        </w:numPr>
        <w:tabs>
          <w:tab w:val="left" w:pos="829"/>
        </w:tabs>
        <w:ind w:right="587"/>
        <w:rPr>
          <w:sz w:val="24"/>
        </w:rPr>
      </w:pPr>
      <w:r>
        <w:rPr>
          <w:sz w:val="24"/>
        </w:rPr>
        <w:t>Алгебра: 8 класс: методическое пособие / Е.В.Буцко, А.Г.Мерзляк, В.Б.Полонский, М.С.Якир. – М.: Вентана-Граф,2017.</w:t>
      </w:r>
    </w:p>
    <w:p w:rsidR="00FC7EC0" w:rsidRDefault="00FC7EC0" w:rsidP="00AC2544">
      <w:pPr>
        <w:pStyle w:val="BodyText"/>
        <w:ind w:left="0"/>
        <w:rPr>
          <w:sz w:val="26"/>
        </w:rPr>
      </w:pPr>
    </w:p>
    <w:p w:rsidR="00FC7EC0" w:rsidRDefault="00FC7EC0" w:rsidP="00AC2544">
      <w:pPr>
        <w:pStyle w:val="BodyText"/>
        <w:spacing w:before="4"/>
        <w:ind w:left="0"/>
        <w:rPr>
          <w:sz w:val="22"/>
        </w:rPr>
      </w:pPr>
    </w:p>
    <w:p w:rsidR="00FC7EC0" w:rsidRDefault="00FC7EC0" w:rsidP="00AC2544">
      <w:pPr>
        <w:pStyle w:val="BodyText"/>
        <w:spacing w:before="1"/>
        <w:ind w:right="498" w:firstLine="468"/>
        <w:jc w:val="both"/>
      </w:pPr>
      <w:r>
        <w:t>Математика играет важную роль в общей системе образования. Наряду с обеспечением высокой математической подготовки учащихся, которые в дальнейшей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вне зависимости от специальности, которую они выберут в дальнейшем. Для продуктивной деятельности в современном информационном мире требуется достаточно прочная базовая математическая подготовка. В школе математика служит опорным предметом для изучения смежных дисциплин. Для жизни в современном обществе важным является формирование математического стиля мышления. Использование в математике наряду с естественным нескольких математических языков дает возможность развивать у учащихся точную, экономную, информационную речь, уметь отбирать наиболее подходящие языковые средства.</w:t>
      </w:r>
    </w:p>
    <w:p w:rsidR="00FC7EC0" w:rsidRDefault="00FC7EC0" w:rsidP="00AC2544">
      <w:pPr>
        <w:pStyle w:val="BodyText"/>
        <w:spacing w:before="5"/>
        <w:ind w:left="0"/>
      </w:pPr>
    </w:p>
    <w:p w:rsidR="00FC7EC0" w:rsidRDefault="00FC7EC0" w:rsidP="00AC2544">
      <w:pPr>
        <w:pStyle w:val="Heading1"/>
        <w:spacing w:line="272" w:lineRule="exact"/>
      </w:pPr>
      <w:r>
        <w:t>Цели обучения математике в школе</w:t>
      </w:r>
    </w:p>
    <w:p w:rsidR="00FC7EC0" w:rsidRDefault="00FC7EC0" w:rsidP="00AC2544">
      <w:pPr>
        <w:pStyle w:val="ListParagraph"/>
        <w:numPr>
          <w:ilvl w:val="1"/>
          <w:numId w:val="4"/>
        </w:numPr>
        <w:tabs>
          <w:tab w:val="left" w:pos="829"/>
        </w:tabs>
        <w:ind w:right="500"/>
        <w:rPr>
          <w:sz w:val="24"/>
        </w:rPr>
      </w:pPr>
      <w:r>
        <w:rPr>
          <w:sz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продолженияобразования;</w:t>
      </w:r>
    </w:p>
    <w:p w:rsidR="00FC7EC0" w:rsidRDefault="00FC7EC0" w:rsidP="00AC2544">
      <w:pPr>
        <w:pStyle w:val="ListParagraph"/>
        <w:numPr>
          <w:ilvl w:val="1"/>
          <w:numId w:val="4"/>
        </w:numPr>
        <w:tabs>
          <w:tab w:val="left" w:pos="829"/>
        </w:tabs>
        <w:ind w:right="500"/>
        <w:rPr>
          <w:sz w:val="24"/>
        </w:rPr>
      </w:pPr>
      <w:r>
        <w:rPr>
          <w:sz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вобществе;</w:t>
      </w:r>
    </w:p>
    <w:p w:rsidR="00FC7EC0" w:rsidRDefault="00FC7EC0" w:rsidP="00AC2544">
      <w:pPr>
        <w:pStyle w:val="ListParagraph"/>
        <w:numPr>
          <w:ilvl w:val="1"/>
          <w:numId w:val="4"/>
        </w:numPr>
        <w:tabs>
          <w:tab w:val="left" w:pos="829"/>
        </w:tabs>
        <w:ind w:right="498"/>
        <w:rPr>
          <w:sz w:val="24"/>
        </w:rPr>
      </w:pPr>
      <w:r>
        <w:rPr>
          <w:sz w:val="24"/>
        </w:rPr>
        <w:t>Формированиепредставленийобидеяхиметодахматематики,оматематикекакформеописания и методе познаниядействительности;</w:t>
      </w:r>
    </w:p>
    <w:p w:rsidR="00FC7EC0" w:rsidRDefault="00FC7EC0" w:rsidP="00AC2544">
      <w:pPr>
        <w:pStyle w:val="ListParagraph"/>
        <w:numPr>
          <w:ilvl w:val="1"/>
          <w:numId w:val="4"/>
        </w:numPr>
        <w:tabs>
          <w:tab w:val="left" w:pos="829"/>
        </w:tabs>
        <w:ind w:right="492"/>
        <w:rPr>
          <w:sz w:val="24"/>
        </w:rPr>
      </w:pPr>
      <w:r>
        <w:rPr>
          <w:sz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C7EC0" w:rsidRDefault="00FC7EC0" w:rsidP="00AC2544">
      <w:pPr>
        <w:pStyle w:val="BodyText"/>
        <w:ind w:right="491" w:firstLine="720"/>
        <w:jc w:val="both"/>
      </w:pPr>
      <w: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b/>
          <w:i/>
        </w:rPr>
        <w:t>арифметика</w:t>
      </w:r>
      <w:r>
        <w:rPr>
          <w:b/>
        </w:rPr>
        <w:t xml:space="preserve">; </w:t>
      </w:r>
      <w:r>
        <w:rPr>
          <w:b/>
          <w:i/>
        </w:rPr>
        <w:t>алгебра</w:t>
      </w:r>
      <w:r>
        <w:rPr>
          <w:b/>
        </w:rPr>
        <w:t xml:space="preserve">; </w:t>
      </w:r>
      <w:r>
        <w:rPr>
          <w:b/>
          <w:i/>
        </w:rPr>
        <w:t>геометрия</w:t>
      </w:r>
      <w:r>
        <w:rPr>
          <w:b/>
        </w:rPr>
        <w:t xml:space="preserve">; </w:t>
      </w:r>
      <w:r>
        <w:rPr>
          <w:b/>
          <w:i/>
        </w:rPr>
        <w:t>элементы комбинаторики, теории вероятностей, статистики и логики</w:t>
      </w:r>
      <w:r>
        <w:rPr>
          <w:b/>
        </w:rPr>
        <w:t xml:space="preserve">. </w:t>
      </w:r>
      <w: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развиваясьнапротяжениивсехлетобучения,естественнымобразомпереплетаютсяивзаимодействуют в учебныхкурсах.</w:t>
      </w:r>
    </w:p>
    <w:p w:rsidR="00FC7EC0" w:rsidRDefault="00FC7EC0" w:rsidP="00AC2544">
      <w:pPr>
        <w:pStyle w:val="BodyText"/>
        <w:ind w:left="828"/>
        <w:jc w:val="both"/>
      </w:pPr>
      <w:r>
        <w:rPr>
          <w:b/>
          <w:i/>
        </w:rPr>
        <w:t xml:space="preserve">Алгебра. </w:t>
      </w:r>
      <w:r>
        <w:t>Изучение алгебры нацелено на формирование математического аппарата для решения</w:t>
      </w:r>
    </w:p>
    <w:p w:rsidR="00FC7EC0" w:rsidRDefault="00FC7EC0" w:rsidP="00AC2544">
      <w:pPr>
        <w:jc w:val="both"/>
        <w:sectPr w:rsidR="00FC7EC0">
          <w:footerReference w:type="default" r:id="rId7"/>
          <w:pgSz w:w="11910" w:h="16840"/>
          <w:pgMar w:top="600" w:right="20" w:bottom="1160" w:left="600" w:header="0" w:footer="978" w:gutter="0"/>
          <w:pgNumType w:start="2"/>
          <w:cols w:space="720"/>
        </w:sectPr>
      </w:pPr>
    </w:p>
    <w:p w:rsidR="00FC7EC0" w:rsidRDefault="00FC7EC0" w:rsidP="00AC2544">
      <w:pPr>
        <w:pStyle w:val="BodyText"/>
        <w:spacing w:before="60"/>
        <w:ind w:right="492"/>
        <w:jc w:val="both"/>
      </w:pPr>
      <w:r>
        <w:t>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FC7EC0" w:rsidRDefault="00FC7EC0" w:rsidP="00AC2544">
      <w:pPr>
        <w:pStyle w:val="BodyText"/>
        <w:ind w:right="491" w:firstLine="720"/>
        <w:jc w:val="both"/>
      </w:pPr>
      <w:r>
        <w:rPr>
          <w:b/>
          <w:i/>
        </w:rPr>
        <w:t xml:space="preserve">Элементы логики, комбинаторики, статистики и теории вероятностей </w:t>
      </w:r>
      <w: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FC7EC0" w:rsidRDefault="00FC7EC0" w:rsidP="00AC2544">
      <w:pPr>
        <w:pStyle w:val="BodyText"/>
        <w:ind w:right="500" w:firstLine="720"/>
        <w:jc w:val="both"/>
      </w:pPr>
      <w: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C7EC0" w:rsidRDefault="00FC7EC0" w:rsidP="00AC2544">
      <w:pPr>
        <w:pStyle w:val="BodyText"/>
        <w:spacing w:before="4"/>
        <w:ind w:left="0"/>
      </w:pPr>
    </w:p>
    <w:p w:rsidR="00FC7EC0" w:rsidRDefault="00FC7EC0" w:rsidP="00AC2544">
      <w:pPr>
        <w:pStyle w:val="Heading1"/>
        <w:numPr>
          <w:ilvl w:val="0"/>
          <w:numId w:val="5"/>
        </w:numPr>
        <w:tabs>
          <w:tab w:val="left" w:pos="1266"/>
        </w:tabs>
        <w:spacing w:line="240" w:lineRule="auto"/>
        <w:ind w:left="1265" w:hanging="308"/>
      </w:pPr>
      <w:r>
        <w:t>ПЛАНИРУЕМЫЕ РЕЗУЛЬТАТЫ ОСВОЕНИЯ УЧЕБНОГОПРЕДМЕТА</w:t>
      </w:r>
    </w:p>
    <w:p w:rsidR="00FC7EC0" w:rsidRDefault="00FC7EC0" w:rsidP="00AC2544">
      <w:pPr>
        <w:pStyle w:val="BodyText"/>
        <w:spacing w:before="7"/>
        <w:ind w:left="0"/>
        <w:rPr>
          <w:b/>
          <w:sz w:val="23"/>
        </w:rPr>
      </w:pP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300"/>
        </w:tabs>
        <w:ind w:left="107" w:right="505" w:firstLine="0"/>
        <w:rPr>
          <w:color w:val="1D1B11"/>
          <w:sz w:val="24"/>
        </w:rPr>
      </w:pPr>
      <w:r>
        <w:rPr>
          <w:color w:val="1D1B11"/>
          <w:sz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rPr>
          <w:color w:val="1D1B11"/>
          <w:sz w:val="24"/>
        </w:rPr>
      </w:pPr>
      <w:r>
        <w:rPr>
          <w:color w:val="1D1B11"/>
          <w:sz w:val="24"/>
        </w:rPr>
        <w:t>уметь контролировать процесс и результат учебной математическойдеятельности;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color w:val="1D1B11"/>
          <w:sz w:val="24"/>
        </w:rPr>
      </w:pPr>
      <w:r>
        <w:rPr>
          <w:color w:val="1D1B11"/>
          <w:sz w:val="24"/>
        </w:rPr>
        <w:t>проявлять инициативу, находчивость, активность при решении математическихзадач;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93"/>
        </w:tabs>
        <w:ind w:left="107" w:right="492" w:firstLine="0"/>
        <w:rPr>
          <w:color w:val="1D1B11"/>
          <w:sz w:val="24"/>
        </w:rPr>
      </w:pPr>
      <w:r>
        <w:rPr>
          <w:color w:val="1D1B11"/>
          <w:sz w:val="24"/>
        </w:rPr>
        <w:t>иметь представление о математической науке как сфере человеческой деятельности, об этапах ее развития, о ее значимости для развитияцивилизации.</w:t>
      </w:r>
    </w:p>
    <w:p w:rsidR="00FC7EC0" w:rsidRDefault="00FC7EC0" w:rsidP="00AC2544">
      <w:pPr>
        <w:pStyle w:val="BodyText"/>
        <w:spacing w:before="5"/>
        <w:ind w:left="0"/>
      </w:pPr>
    </w:p>
    <w:p w:rsidR="00FC7EC0" w:rsidRDefault="00FC7EC0" w:rsidP="00AC2544">
      <w:pPr>
        <w:spacing w:line="274" w:lineRule="exact"/>
        <w:ind w:left="107"/>
        <w:jc w:val="both"/>
        <w:rPr>
          <w:b/>
          <w:sz w:val="24"/>
        </w:rPr>
      </w:pPr>
      <w:r>
        <w:rPr>
          <w:b/>
          <w:color w:val="1D1B11"/>
          <w:sz w:val="24"/>
        </w:rPr>
        <w:t>В метапредметном направлении: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62"/>
        </w:tabs>
        <w:ind w:left="107" w:right="502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иметь первоначальные представления об идеях и о методах математики как об универсальном языке науки и технике, о средстве моделирования явлений ипроцессов;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98"/>
        </w:tabs>
        <w:ind w:left="107" w:right="503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уметь видеть математическую задачу в контексте проблемной ситуации в других дисциплинах, в окружающейжизни;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86"/>
        </w:tabs>
        <w:ind w:left="107" w:right="496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уметь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вероятностнойинформации;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107" w:right="499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уметь понимать и использовать математические средства наглядности (графики, диаграммы,таблицы, схемы и др.) для иллюстрации, интерпретации,аргументации;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jc w:val="both"/>
        <w:rPr>
          <w:color w:val="1D1B11"/>
          <w:sz w:val="24"/>
        </w:rPr>
      </w:pPr>
      <w:r>
        <w:rPr>
          <w:color w:val="1D1B11"/>
          <w:sz w:val="24"/>
        </w:rPr>
        <w:t>уметь выдвигать гипотезы при решении учебных задач и понимать необходимость ихпроверки;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86"/>
        </w:tabs>
        <w:ind w:left="107" w:right="504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уметь применять индуктивные и дедуктивные способы рассужден6ий, видеть различные стратегии решениязадач;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387"/>
        </w:tabs>
        <w:ind w:left="107" w:right="491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понимать сущность алгоритмических предписаний и уметь действовать в соответствии с предложеннымалгоритмом;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351"/>
        </w:tabs>
        <w:ind w:left="107" w:right="502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уметь самостоятельно ставить цели, выбирать и создавать алгоритмы для решения учебных математическихпроблем;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107" w:right="500" w:firstLine="0"/>
        <w:jc w:val="both"/>
        <w:rPr>
          <w:color w:val="1D1B11"/>
          <w:sz w:val="24"/>
        </w:rPr>
      </w:pPr>
      <w:r>
        <w:rPr>
          <w:color w:val="1D1B11"/>
          <w:sz w:val="24"/>
        </w:rPr>
        <w:t>уметь планировать и осуществлять деятельность, направленную на решение задачисследовательского характера.</w:t>
      </w:r>
    </w:p>
    <w:p w:rsidR="00FC7EC0" w:rsidRDefault="00FC7EC0" w:rsidP="00AC2544">
      <w:pPr>
        <w:pStyle w:val="BodyText"/>
        <w:spacing w:before="4"/>
        <w:ind w:left="0"/>
      </w:pPr>
    </w:p>
    <w:p w:rsidR="00FC7EC0" w:rsidRDefault="00FC7EC0" w:rsidP="00AC2544">
      <w:pPr>
        <w:spacing w:line="274" w:lineRule="exact"/>
        <w:ind w:left="167"/>
        <w:rPr>
          <w:b/>
          <w:sz w:val="24"/>
        </w:rPr>
      </w:pPr>
      <w:r>
        <w:rPr>
          <w:b/>
          <w:color w:val="1D1B11"/>
          <w:sz w:val="24"/>
        </w:rPr>
        <w:t>в предметном направлении обучающиеся 8 класса должны знать/уметь: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spacing w:line="274" w:lineRule="exact"/>
        <w:ind w:left="247" w:hanging="141"/>
        <w:rPr>
          <w:sz w:val="24"/>
        </w:rPr>
      </w:pPr>
      <w:r>
        <w:rPr>
          <w:sz w:val="24"/>
        </w:rPr>
        <w:t>знать понятие рациональнойдроби;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98"/>
        </w:tabs>
        <w:ind w:left="107" w:right="504" w:firstLine="0"/>
        <w:rPr>
          <w:sz w:val="24"/>
        </w:rPr>
      </w:pPr>
      <w:r>
        <w:rPr>
          <w:sz w:val="24"/>
        </w:rPr>
        <w:t>уметь выполнять действия сложения, вычитания, умножения, деления, сокращения рациональных дробей;</w:t>
      </w:r>
    </w:p>
    <w:p w:rsidR="00FC7EC0" w:rsidRDefault="00FC7EC0" w:rsidP="00AC2544">
      <w:pPr>
        <w:rPr>
          <w:sz w:val="24"/>
        </w:rPr>
        <w:sectPr w:rsidR="00FC7EC0">
          <w:pgSz w:w="11910" w:h="16840"/>
          <w:pgMar w:top="340" w:right="20" w:bottom="1240" w:left="600" w:header="0" w:footer="978" w:gutter="0"/>
          <w:cols w:space="720"/>
        </w:sectPr>
      </w:pP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spacing w:before="60" w:line="275" w:lineRule="exact"/>
        <w:ind w:left="249" w:hanging="143"/>
        <w:rPr>
          <w:sz w:val="24"/>
        </w:rPr>
      </w:pPr>
      <w:r>
        <w:rPr>
          <w:sz w:val="24"/>
        </w:rPr>
        <w:t>уметь выполнять тождественные преобразования рациональныхвыражений;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spacing w:line="275" w:lineRule="exact"/>
        <w:ind w:left="249" w:hanging="143"/>
        <w:rPr>
          <w:sz w:val="24"/>
        </w:rPr>
      </w:pPr>
      <w:r>
        <w:rPr>
          <w:sz w:val="24"/>
        </w:rPr>
        <w:t>уметь решать рациональныеуравнения;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305.55pt;margin-top:16.4pt;width:15.4pt;height:13.2pt;z-index:-25165824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z w:val="24"/>
        </w:rPr>
        <w:t>знать понятие степени с отрицательным показателем, свойствастепеней;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  <w:tab w:val="left" w:pos="5914"/>
        </w:tabs>
        <w:spacing w:before="122"/>
        <w:ind w:left="249" w:hanging="143"/>
        <w:rPr>
          <w:sz w:val="24"/>
        </w:rPr>
      </w:pPr>
      <w:r>
        <w:rPr>
          <w:sz w:val="24"/>
        </w:rPr>
        <w:t>уметь описывать свойства функций у=к/х,у=х</w:t>
      </w:r>
      <w:r>
        <w:rPr>
          <w:position w:val="9"/>
          <w:sz w:val="16"/>
        </w:rPr>
        <w:t>2</w:t>
      </w:r>
      <w:r>
        <w:rPr>
          <w:sz w:val="24"/>
        </w:rPr>
        <w:t xml:space="preserve">, </w:t>
      </w:r>
      <w:r>
        <w:rPr>
          <w:spacing w:val="-3"/>
          <w:sz w:val="24"/>
        </w:rPr>
        <w:t>у=</w:t>
      </w:r>
      <w:r>
        <w:rPr>
          <w:spacing w:val="-3"/>
          <w:sz w:val="24"/>
        </w:rPr>
        <w:tab/>
      </w:r>
      <w:r>
        <w:rPr>
          <w:sz w:val="24"/>
        </w:rPr>
        <w:t>и строить графики данных функций;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знать понятие арифметического квадратного корня, свойствакорней;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rPr>
          <w:sz w:val="24"/>
        </w:rPr>
      </w:pPr>
      <w:r>
        <w:rPr>
          <w:sz w:val="24"/>
        </w:rPr>
        <w:t>уметь применять свойства при упрощениивыражений;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знать виды квадратных уравнений;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rPr>
          <w:sz w:val="24"/>
        </w:rPr>
      </w:pPr>
      <w:r>
        <w:rPr>
          <w:sz w:val="24"/>
        </w:rPr>
        <w:t>уметь решать квадратные уравнения разными способами;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rPr>
          <w:sz w:val="24"/>
        </w:rPr>
      </w:pPr>
      <w:r>
        <w:rPr>
          <w:sz w:val="24"/>
        </w:rPr>
        <w:t>уметь решать уравнения, сводящиеся к квадратным и задачи с помощьюуравнений;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spacing w:before="1"/>
        <w:ind w:left="247" w:hanging="141"/>
        <w:rPr>
          <w:sz w:val="24"/>
        </w:rPr>
      </w:pPr>
      <w:r>
        <w:rPr>
          <w:sz w:val="24"/>
        </w:rPr>
        <w:t>знать понятие множества, подмножества, числовогомножества;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rPr>
          <w:sz w:val="24"/>
        </w:rPr>
      </w:pPr>
      <w:r>
        <w:rPr>
          <w:sz w:val="24"/>
        </w:rPr>
        <w:t>уметь выполнять операции с множествами.</w:t>
      </w:r>
    </w:p>
    <w:p w:rsidR="00FC7EC0" w:rsidRDefault="00FC7EC0" w:rsidP="00AC2544">
      <w:pPr>
        <w:pStyle w:val="BodyText"/>
        <w:spacing w:before="4"/>
        <w:ind w:left="0"/>
      </w:pPr>
    </w:p>
    <w:p w:rsidR="00FC7EC0" w:rsidRDefault="00FC7EC0" w:rsidP="00AC2544">
      <w:pPr>
        <w:pStyle w:val="Heading1"/>
      </w:pPr>
      <w:r>
        <w:t>Основные типы учебных занятий: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spacing w:line="274" w:lineRule="exact"/>
        <w:ind w:left="249" w:hanging="143"/>
        <w:rPr>
          <w:sz w:val="24"/>
        </w:rPr>
      </w:pPr>
      <w:r>
        <w:rPr>
          <w:sz w:val="24"/>
        </w:rPr>
        <w:t>урок изучения нового учебногоматериала;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rPr>
          <w:sz w:val="24"/>
        </w:rPr>
      </w:pPr>
      <w:r>
        <w:rPr>
          <w:sz w:val="24"/>
        </w:rPr>
        <w:t>урок закрепления и применениязнаний;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249" w:hanging="143"/>
        <w:rPr>
          <w:sz w:val="24"/>
        </w:rPr>
      </w:pPr>
      <w:r>
        <w:rPr>
          <w:sz w:val="24"/>
        </w:rPr>
        <w:t>урок обобщающего повторения и систематизациизнаний;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spacing w:before="1"/>
        <w:ind w:left="249" w:hanging="143"/>
        <w:rPr>
          <w:sz w:val="24"/>
        </w:rPr>
      </w:pPr>
      <w:r>
        <w:rPr>
          <w:sz w:val="24"/>
        </w:rPr>
        <w:t>урок контроля знаний и умений.</w:t>
      </w:r>
    </w:p>
    <w:p w:rsidR="00FC7EC0" w:rsidRDefault="00FC7EC0" w:rsidP="00AC2544">
      <w:pPr>
        <w:pStyle w:val="BodyText"/>
      </w:pPr>
      <w:r>
        <w:t>Основным типом урока является комбинированный.</w:t>
      </w:r>
    </w:p>
    <w:p w:rsidR="00FC7EC0" w:rsidRDefault="00FC7EC0" w:rsidP="00AC2544">
      <w:pPr>
        <w:pStyle w:val="BodyText"/>
        <w:ind w:left="0"/>
      </w:pPr>
    </w:p>
    <w:p w:rsidR="00FC7EC0" w:rsidRDefault="00FC7EC0" w:rsidP="00AC2544">
      <w:pPr>
        <w:pStyle w:val="BodyText"/>
        <w:ind w:right="492"/>
        <w:jc w:val="both"/>
      </w:pPr>
      <w:r>
        <w:rPr>
          <w:b/>
        </w:rPr>
        <w:t xml:space="preserve">Формы организации учебного процесса: </w:t>
      </w:r>
      <w:r>
        <w:t xml:space="preserve">индивидуальные, групповые, индивидуально-групповые, фронтальные. Известно, что для развития ученика необходимо включать его в самостоятельную деятельность по решению проблем. Поэтому основными </w:t>
      </w:r>
      <w:r>
        <w:rPr>
          <w:b/>
        </w:rPr>
        <w:t xml:space="preserve">методами работы </w:t>
      </w:r>
      <w:r>
        <w:t>должны стать проблемный, частично – поисковый и исследовательский методы обучения.</w:t>
      </w:r>
    </w:p>
    <w:p w:rsidR="00FC7EC0" w:rsidRDefault="00FC7EC0" w:rsidP="00AC2544">
      <w:pPr>
        <w:ind w:left="107"/>
        <w:jc w:val="both"/>
        <w:rPr>
          <w:sz w:val="24"/>
        </w:rPr>
      </w:pPr>
      <w:r>
        <w:rPr>
          <w:b/>
          <w:sz w:val="24"/>
        </w:rPr>
        <w:t>Средства обучения</w:t>
      </w:r>
      <w:r>
        <w:rPr>
          <w:sz w:val="24"/>
        </w:rPr>
        <w:t>: предметные (наглядные пособия, вспомогательные средства);</w:t>
      </w:r>
    </w:p>
    <w:p w:rsidR="00FC7EC0" w:rsidRDefault="00FC7EC0" w:rsidP="00AC2544">
      <w:pPr>
        <w:pStyle w:val="BodyText"/>
        <w:ind w:right="1014"/>
        <w:jc w:val="both"/>
      </w:pPr>
      <w:r>
        <w:t>практические (построение графиков, письменные упражнения); интеллектуальные (анализ, синтез, сравнение и т.д.); эмоциональные.</w:t>
      </w:r>
    </w:p>
    <w:p w:rsidR="00FC7EC0" w:rsidRDefault="00FC7EC0" w:rsidP="00AC2544">
      <w:pPr>
        <w:pStyle w:val="BodyText"/>
        <w:spacing w:before="5"/>
        <w:ind w:left="0"/>
      </w:pPr>
    </w:p>
    <w:p w:rsidR="00FC7EC0" w:rsidRDefault="00FC7EC0" w:rsidP="00AC2544">
      <w:pPr>
        <w:pStyle w:val="Heading1"/>
        <w:jc w:val="both"/>
      </w:pPr>
      <w:r>
        <w:t>Формы контроля:</w:t>
      </w:r>
    </w:p>
    <w:p w:rsidR="00FC7EC0" w:rsidRDefault="00FC7EC0" w:rsidP="00AC2544">
      <w:pPr>
        <w:pStyle w:val="ListParagraph"/>
        <w:numPr>
          <w:ilvl w:val="0"/>
          <w:numId w:val="2"/>
        </w:numPr>
        <w:tabs>
          <w:tab w:val="left" w:pos="469"/>
        </w:tabs>
        <w:ind w:left="107" w:right="493" w:firstLine="0"/>
        <w:jc w:val="both"/>
        <w:rPr>
          <w:sz w:val="24"/>
        </w:rPr>
      </w:pPr>
      <w:r>
        <w:rPr>
          <w:sz w:val="24"/>
        </w:rPr>
        <w:t>Текущий. Проводится в форме контрольных работ, рассчитанных на 40 минут, тестов и самостоятельных работ на 15 – 20 минут. Текущий контроль проводится с целью проверки усвоения изучаемого и проверяемого программного материала; содержание определяется учителем с учетом степени сложности изучаемого материала, а также особенностей обучающихсякласса.</w:t>
      </w:r>
    </w:p>
    <w:p w:rsidR="00FC7EC0" w:rsidRDefault="00FC7EC0" w:rsidP="00AC2544">
      <w:pPr>
        <w:pStyle w:val="ListParagraph"/>
        <w:numPr>
          <w:ilvl w:val="0"/>
          <w:numId w:val="2"/>
        </w:numPr>
        <w:tabs>
          <w:tab w:val="left" w:pos="392"/>
        </w:tabs>
        <w:ind w:left="107" w:right="499" w:firstLine="0"/>
        <w:jc w:val="both"/>
        <w:rPr>
          <w:sz w:val="24"/>
        </w:rPr>
      </w:pPr>
      <w:r>
        <w:rPr>
          <w:sz w:val="24"/>
        </w:rPr>
        <w:t>Годовая промежуточная аттестация проводится в форме итоговой контрольной работы за курс 8 класса.</w:t>
      </w:r>
    </w:p>
    <w:p w:rsidR="00FC7EC0" w:rsidRDefault="00FC7EC0" w:rsidP="00AC2544">
      <w:pPr>
        <w:pStyle w:val="BodyText"/>
        <w:spacing w:before="3"/>
        <w:ind w:left="0"/>
        <w:rPr>
          <w:sz w:val="28"/>
        </w:rPr>
      </w:pPr>
    </w:p>
    <w:p w:rsidR="00FC7EC0" w:rsidRDefault="00FC7EC0" w:rsidP="00AC2544">
      <w:pPr>
        <w:pStyle w:val="Heading1"/>
        <w:numPr>
          <w:ilvl w:val="0"/>
          <w:numId w:val="5"/>
        </w:numPr>
        <w:tabs>
          <w:tab w:val="left" w:pos="3320"/>
        </w:tabs>
        <w:spacing w:line="240" w:lineRule="auto"/>
        <w:ind w:left="3319" w:hanging="401"/>
      </w:pPr>
      <w:r>
        <w:t>КРИТЕРИИ ОЦЕНКИОБУЧАЮЩИХСЯ</w:t>
      </w:r>
    </w:p>
    <w:p w:rsidR="00FC7EC0" w:rsidRDefault="00FC7EC0" w:rsidP="00AC2544">
      <w:pPr>
        <w:pStyle w:val="BodyText"/>
        <w:ind w:left="0"/>
        <w:rPr>
          <w:b/>
        </w:rPr>
      </w:pPr>
    </w:p>
    <w:p w:rsidR="00FC7EC0" w:rsidRDefault="00FC7EC0" w:rsidP="00AC2544">
      <w:pPr>
        <w:pStyle w:val="ListParagraph"/>
        <w:numPr>
          <w:ilvl w:val="0"/>
          <w:numId w:val="1"/>
        </w:numPr>
        <w:tabs>
          <w:tab w:val="left" w:pos="348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Оценка письменных контрольных работ, обучающихся поматематике.</w:t>
      </w:r>
    </w:p>
    <w:p w:rsidR="00FC7EC0" w:rsidRDefault="00FC7EC0" w:rsidP="00AC2544">
      <w:pPr>
        <w:pStyle w:val="BodyText"/>
        <w:spacing w:line="274" w:lineRule="exact"/>
      </w:pPr>
      <w:r>
        <w:t>Работа оценивается отметкой:</w:t>
      </w:r>
    </w:p>
    <w:p w:rsidR="00FC7EC0" w:rsidRDefault="00FC7EC0" w:rsidP="00AC2544">
      <w:pPr>
        <w:pStyle w:val="Heading1"/>
        <w:spacing w:before="5"/>
      </w:pPr>
      <w:r>
        <w:t>«5»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spacing w:line="274" w:lineRule="exact"/>
        <w:ind w:left="247" w:hanging="141"/>
        <w:rPr>
          <w:sz w:val="24"/>
        </w:rPr>
      </w:pPr>
      <w:r>
        <w:rPr>
          <w:sz w:val="24"/>
        </w:rPr>
        <w:t>работа выполнена полностью(90-100%);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575" w:firstLine="0"/>
        <w:rPr>
          <w:sz w:val="24"/>
        </w:rPr>
      </w:pPr>
      <w:r>
        <w:rPr>
          <w:sz w:val="24"/>
        </w:rPr>
        <w:t>в логических рассуждениях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учебногоматериала).</w:t>
      </w:r>
    </w:p>
    <w:p w:rsidR="00FC7EC0" w:rsidRDefault="00FC7EC0" w:rsidP="00AC2544">
      <w:pPr>
        <w:pStyle w:val="Heading1"/>
        <w:spacing w:before="5"/>
      </w:pPr>
      <w:r>
        <w:t>«4»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1755" w:firstLine="0"/>
        <w:rPr>
          <w:sz w:val="24"/>
        </w:rPr>
      </w:pPr>
      <w:r>
        <w:rPr>
          <w:sz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объектомпроверки);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791" w:firstLine="0"/>
        <w:jc w:val="both"/>
        <w:rPr>
          <w:sz w:val="24"/>
        </w:rPr>
      </w:pPr>
      <w:r>
        <w:rPr>
          <w:sz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 работа соответствует 70-90% (в зависимости от количества заданий вработе).</w:t>
      </w:r>
    </w:p>
    <w:p w:rsidR="00FC7EC0" w:rsidRDefault="00FC7EC0" w:rsidP="00AC2544">
      <w:pPr>
        <w:pStyle w:val="BodyText"/>
        <w:ind w:right="1138"/>
      </w:pPr>
      <w:r>
        <w:t>Например, работа из 3-х заданий оценивается так: «3» - одно задание, «4» - два задания, «5» - три задания. Работа из 4-х заданий: «3» - два задания, «4» - три задания, «5» - четыре задания.</w:t>
      </w:r>
    </w:p>
    <w:p w:rsidR="00FC7EC0" w:rsidRDefault="00FC7EC0" w:rsidP="00AC2544">
      <w:pPr>
        <w:pStyle w:val="Heading1"/>
        <w:spacing w:before="3" w:line="240" w:lineRule="auto"/>
      </w:pPr>
      <w:r>
        <w:t>«3»</w:t>
      </w:r>
    </w:p>
    <w:p w:rsidR="00FC7EC0" w:rsidRDefault="00FC7EC0" w:rsidP="00AC2544">
      <w:pPr>
        <w:sectPr w:rsidR="00FC7EC0">
          <w:pgSz w:w="11910" w:h="16840"/>
          <w:pgMar w:top="340" w:right="20" w:bottom="1240" w:left="600" w:header="0" w:footer="978" w:gutter="0"/>
          <w:cols w:space="720"/>
        </w:sectPr>
      </w:pP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spacing w:before="60"/>
        <w:ind w:left="107" w:right="529" w:firstLine="0"/>
        <w:rPr>
          <w:sz w:val="24"/>
        </w:rPr>
      </w:pPr>
      <w:r>
        <w:rPr>
          <w:sz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 или выполнено 45-69% работы (в зависимости от количества заданий вработе).</w:t>
      </w:r>
    </w:p>
    <w:p w:rsidR="00FC7EC0" w:rsidRDefault="00FC7EC0" w:rsidP="00AC2544">
      <w:pPr>
        <w:pStyle w:val="Heading1"/>
        <w:spacing w:before="3"/>
      </w:pPr>
      <w:r>
        <w:t>«2»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1410" w:firstLine="0"/>
        <w:rPr>
          <w:sz w:val="24"/>
        </w:rPr>
      </w:pPr>
      <w:r>
        <w:rPr>
          <w:sz w:val="24"/>
        </w:rPr>
        <w:t>допущены существенные ошибки, показавшие, что обучающийся не обладаетобязательными умениями по данной теме в полноймере.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768" w:firstLine="0"/>
        <w:rPr>
          <w:sz w:val="24"/>
        </w:rPr>
      </w:pPr>
      <w:r>
        <w:rPr>
          <w:sz w:val="24"/>
        </w:rPr>
        <w:t>работа показала полное отсутствие у обучающегося обязательных знаний и умений попроверяемой теме, работа не выполнена или значительная часть работы выполнена несамостоятельно.</w:t>
      </w:r>
    </w:p>
    <w:p w:rsidR="00FC7EC0" w:rsidRDefault="00FC7EC0" w:rsidP="00AC2544">
      <w:pPr>
        <w:pStyle w:val="BodyText"/>
        <w:ind w:right="553"/>
      </w:pPr>
      <w: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FC7EC0" w:rsidRDefault="00FC7EC0" w:rsidP="00AC2544">
      <w:pPr>
        <w:pStyle w:val="BodyText"/>
        <w:spacing w:before="3"/>
        <w:ind w:left="0"/>
      </w:pPr>
    </w:p>
    <w:p w:rsidR="00FC7EC0" w:rsidRDefault="00FC7EC0" w:rsidP="00AC2544">
      <w:pPr>
        <w:pStyle w:val="Heading1"/>
        <w:numPr>
          <w:ilvl w:val="0"/>
          <w:numId w:val="1"/>
        </w:numPr>
        <w:tabs>
          <w:tab w:val="left" w:pos="348"/>
        </w:tabs>
        <w:spacing w:line="240" w:lineRule="auto"/>
        <w:ind w:left="107" w:right="5011" w:firstLine="0"/>
      </w:pPr>
      <w:r>
        <w:t>Оценка устных ответов, обучающихся по математике. Ответ оценивается отметкой «5», еслиученик: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538" w:firstLine="0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 учебником; изложил материал грамотным языком, точно используя математическую терминологию и символику, в определенной логической последовательности; правильно выполнил рисунки, чертежи, графики, сопутствующиеответу;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898" w:firstLine="0"/>
        <w:rPr>
          <w:sz w:val="24"/>
        </w:rPr>
      </w:pPr>
      <w:r>
        <w:rPr>
          <w:sz w:val="24"/>
        </w:rPr>
        <w:t>показал умение иллюстрировать теорию конкретными примерами, применять ее в новой ситуации при выполнении практическогозадания;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1316" w:firstLine="0"/>
        <w:rPr>
          <w:sz w:val="24"/>
        </w:rPr>
      </w:pPr>
      <w:r>
        <w:rPr>
          <w:sz w:val="24"/>
        </w:rPr>
        <w:t>продемонстрировал знание теории ранее изученных сопутствующих тем, сформированность и устойчивость используемых при ответеумений;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отвечал самостоятельно, без наводящих вопросовучителя;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587" w:firstLine="0"/>
        <w:rPr>
          <w:sz w:val="24"/>
        </w:rPr>
      </w:pPr>
      <w:r>
        <w:rPr>
          <w:sz w:val="24"/>
        </w:rPr>
        <w:t>возможны одна – две неточности при освещение второстепенных вопросов или в выкладках,которые ученик легко исправил после замечания учителя.</w:t>
      </w:r>
    </w:p>
    <w:p w:rsidR="00FC7EC0" w:rsidRDefault="00FC7EC0" w:rsidP="00AC2544">
      <w:pPr>
        <w:ind w:left="107"/>
        <w:rPr>
          <w:sz w:val="24"/>
        </w:rPr>
      </w:pPr>
      <w:r>
        <w:rPr>
          <w:b/>
          <w:sz w:val="24"/>
        </w:rPr>
        <w:t>Ответ оценивается отметкой «4»</w:t>
      </w:r>
      <w:r>
        <w:rPr>
          <w:sz w:val="24"/>
        </w:rPr>
        <w:t>, если удовлетворяет в основном требованиям на оценку</w:t>
      </w:r>
    </w:p>
    <w:p w:rsidR="00FC7EC0" w:rsidRDefault="00FC7EC0" w:rsidP="00AC2544">
      <w:pPr>
        <w:pStyle w:val="BodyText"/>
      </w:pPr>
      <w:r>
        <w:t>«5», но при этом имеет один из недостатков: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в изложении допущены небольшие пробелы, не исказившее математическое содержаниеответа;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911" w:firstLine="0"/>
        <w:rPr>
          <w:sz w:val="24"/>
        </w:rPr>
      </w:pPr>
      <w:r>
        <w:rPr>
          <w:sz w:val="24"/>
        </w:rPr>
        <w:t>допущены один – два недочета при освещении основного содержания ответа, исправленные после замечанияучителя;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1452" w:firstLine="0"/>
        <w:rPr>
          <w:sz w:val="24"/>
        </w:rPr>
      </w:pPr>
      <w:r>
        <w:rPr>
          <w:sz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замечанияучителя.</w:t>
      </w:r>
    </w:p>
    <w:p w:rsidR="00FC7EC0" w:rsidRDefault="00FC7EC0" w:rsidP="00AC2544">
      <w:pPr>
        <w:pStyle w:val="Heading1"/>
        <w:spacing w:before="1"/>
      </w:pPr>
      <w:r>
        <w:t>Отметка «3» ставится в следующих случаях:</w:t>
      </w:r>
    </w:p>
    <w:p w:rsidR="00FC7EC0" w:rsidRDefault="00FC7EC0" w:rsidP="00AC2544">
      <w:pPr>
        <w:pStyle w:val="BodyText"/>
        <w:ind w:right="556"/>
      </w:pPr>
      <w:r>
        <w:t>-неполно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512" w:firstLine="0"/>
        <w:rPr>
          <w:sz w:val="24"/>
        </w:rPr>
      </w:pPr>
      <w:r>
        <w:rPr>
          <w:sz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вопросовучителя;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107" w:right="1379" w:firstLine="0"/>
        <w:rPr>
          <w:sz w:val="24"/>
        </w:rPr>
      </w:pPr>
      <w:r>
        <w:rPr>
          <w:sz w:val="24"/>
        </w:rPr>
        <w:t>ученик не справился с применением теории в новой ситуации при выполнениипрактического задания, но выполнил задания обязательного уровня сложности по даннойтеме;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1207" w:firstLine="0"/>
        <w:rPr>
          <w:sz w:val="24"/>
        </w:rPr>
      </w:pPr>
      <w:r>
        <w:rPr>
          <w:sz w:val="24"/>
        </w:rPr>
        <w:t>при достаточном знании теоретического материала выявлена недостаточнаясформированность основных умений и навыков.</w:t>
      </w:r>
    </w:p>
    <w:p w:rsidR="00FC7EC0" w:rsidRDefault="00FC7EC0" w:rsidP="00AC2544">
      <w:pPr>
        <w:pStyle w:val="Heading1"/>
        <w:spacing w:before="3"/>
      </w:pPr>
      <w:r>
        <w:t>Отметка «2» ставится в следующих случаях: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spacing w:line="274" w:lineRule="exact"/>
        <w:ind w:left="247" w:hanging="141"/>
        <w:rPr>
          <w:sz w:val="24"/>
        </w:rPr>
      </w:pPr>
      <w:r>
        <w:rPr>
          <w:sz w:val="24"/>
        </w:rPr>
        <w:t>не раскрыто основное содержание учебногоматериала;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2925" w:firstLine="0"/>
        <w:rPr>
          <w:sz w:val="24"/>
        </w:rPr>
      </w:pPr>
      <w:r>
        <w:rPr>
          <w:sz w:val="24"/>
        </w:rPr>
        <w:t>обнаружено незнание учеником большей или наиболее важной части учебного материала;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spacing w:before="1"/>
        <w:ind w:left="107" w:right="2842" w:firstLine="0"/>
        <w:rPr>
          <w:sz w:val="24"/>
        </w:rPr>
      </w:pPr>
      <w:r>
        <w:rPr>
          <w:sz w:val="24"/>
        </w:rPr>
        <w:t>допущены ошибки в определении понятий, при использованииматематической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50"/>
        </w:tabs>
        <w:ind w:left="107" w:right="2292" w:firstLine="0"/>
        <w:rPr>
          <w:sz w:val="24"/>
        </w:rPr>
      </w:pPr>
      <w:r>
        <w:rPr>
          <w:sz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изученномуматериалу.</w:t>
      </w:r>
    </w:p>
    <w:p w:rsidR="00FC7EC0" w:rsidRDefault="00FC7EC0" w:rsidP="00AC2544">
      <w:pPr>
        <w:rPr>
          <w:sz w:val="24"/>
        </w:rPr>
        <w:sectPr w:rsidR="00FC7EC0">
          <w:pgSz w:w="11910" w:h="16840"/>
          <w:pgMar w:top="340" w:right="20" w:bottom="1240" w:left="600" w:header="0" w:footer="978" w:gutter="0"/>
          <w:cols w:space="720"/>
        </w:sectPr>
      </w:pPr>
    </w:p>
    <w:p w:rsidR="00FC7EC0" w:rsidRDefault="00FC7EC0" w:rsidP="00AC2544">
      <w:pPr>
        <w:pStyle w:val="Heading1"/>
        <w:numPr>
          <w:ilvl w:val="0"/>
          <w:numId w:val="1"/>
        </w:numPr>
        <w:tabs>
          <w:tab w:val="left" w:pos="348"/>
        </w:tabs>
        <w:spacing w:before="65" w:line="272" w:lineRule="exact"/>
        <w:ind w:hanging="241"/>
      </w:pPr>
      <w:r>
        <w:t>Общая классификацияошибок.</w:t>
      </w:r>
    </w:p>
    <w:p w:rsidR="00FC7EC0" w:rsidRDefault="00FC7EC0" w:rsidP="00AC2544">
      <w:pPr>
        <w:pStyle w:val="BodyText"/>
        <w:spacing w:line="272" w:lineRule="exact"/>
      </w:pPr>
      <w:r>
        <w:t>При оценке знаний, обучающихся следует учитывать все ошибки (грубые и негрубые) и недочёты.</w:t>
      </w:r>
    </w:p>
    <w:p w:rsidR="00FC7EC0" w:rsidRDefault="00FC7EC0" w:rsidP="00AC2544">
      <w:pPr>
        <w:pStyle w:val="Heading1"/>
        <w:spacing w:before="5"/>
      </w:pPr>
      <w:r>
        <w:t>Грубыми считаются ошибки: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891" w:firstLine="0"/>
        <w:rPr>
          <w:sz w:val="24"/>
        </w:rPr>
      </w:pPr>
      <w:r>
        <w:rPr>
          <w:sz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ихизмерения;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незнание наименований единицизмерения;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неумение выделить в ответеглавное;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неумение применять знания, алгоритмы для решениязадач;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неумение делать выводы иобобщения;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неумение читать и строить графики;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неумение пользоваться первоисточниками, учебником исправочниками;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потеря корня или сохранение постороннегокорня;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отбрасывание без объяснений одного изних;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равнозначные имошибки;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вычислительные ошибки, если они не являютсяопиской;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логическиеошибки.</w:t>
      </w:r>
    </w:p>
    <w:p w:rsidR="00FC7EC0" w:rsidRDefault="00FC7EC0" w:rsidP="00AC2544">
      <w:pPr>
        <w:pStyle w:val="Heading1"/>
        <w:spacing w:before="3"/>
      </w:pPr>
      <w:r>
        <w:t>К негрубым ошибкам следует отнести: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854" w:firstLine="0"/>
        <w:rPr>
          <w:sz w:val="24"/>
        </w:rPr>
      </w:pPr>
      <w:r>
        <w:rPr>
          <w:sz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неточность графика;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107" w:right="571" w:firstLine="0"/>
        <w:rPr>
          <w:sz w:val="24"/>
        </w:rPr>
      </w:pPr>
      <w:r>
        <w:rPr>
          <w:sz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нерациональные методы работысо справочной и другойлитературой;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неумение решать задачи, выполнять задания в общемвиде.</w:t>
      </w:r>
    </w:p>
    <w:p w:rsidR="00FC7EC0" w:rsidRDefault="00FC7EC0" w:rsidP="00AC2544">
      <w:pPr>
        <w:pStyle w:val="Heading1"/>
        <w:spacing w:before="3"/>
      </w:pPr>
      <w:r>
        <w:t>Недочетами являются: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spacing w:line="274" w:lineRule="exact"/>
        <w:ind w:left="247" w:hanging="141"/>
        <w:rPr>
          <w:sz w:val="24"/>
        </w:rPr>
      </w:pPr>
      <w:r>
        <w:rPr>
          <w:sz w:val="24"/>
        </w:rPr>
        <w:t>нерациональные приемы вычислений ипреобразований;</w:t>
      </w:r>
    </w:p>
    <w:p w:rsidR="00FC7EC0" w:rsidRDefault="00FC7EC0" w:rsidP="00AC2544">
      <w:pPr>
        <w:pStyle w:val="ListParagraph"/>
        <w:numPr>
          <w:ilvl w:val="0"/>
          <w:numId w:val="4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небрежное выполнение записей, чертежей, схем,графиков.</w:t>
      </w:r>
    </w:p>
    <w:p w:rsidR="00FC7EC0" w:rsidRDefault="00FC7EC0" w:rsidP="00AC2544">
      <w:pPr>
        <w:pStyle w:val="BodyText"/>
        <w:spacing w:before="4"/>
        <w:ind w:left="0"/>
        <w:rPr>
          <w:sz w:val="28"/>
        </w:rPr>
      </w:pPr>
    </w:p>
    <w:p w:rsidR="00FC7EC0" w:rsidRDefault="00FC7EC0" w:rsidP="00AC2544">
      <w:pPr>
        <w:pStyle w:val="Heading1"/>
        <w:numPr>
          <w:ilvl w:val="0"/>
          <w:numId w:val="5"/>
        </w:numPr>
        <w:tabs>
          <w:tab w:val="left" w:pos="3213"/>
        </w:tabs>
        <w:spacing w:before="1" w:line="240" w:lineRule="auto"/>
        <w:ind w:left="3212" w:hanging="388"/>
        <w:rPr>
          <w:color w:val="1D1B11"/>
        </w:rPr>
      </w:pPr>
      <w:r>
        <w:rPr>
          <w:color w:val="1D1B11"/>
        </w:rPr>
        <w:t xml:space="preserve">СОДЕРЖАНИЕ </w:t>
      </w:r>
      <w:r>
        <w:t>УЧЕБНОГОМАТЕРИАЛА</w:t>
      </w:r>
    </w:p>
    <w:p w:rsidR="00FC7EC0" w:rsidRDefault="00FC7EC0" w:rsidP="00AC2544">
      <w:pPr>
        <w:pStyle w:val="BodyText"/>
        <w:spacing w:before="8"/>
        <w:ind w:left="0"/>
        <w:rPr>
          <w:b/>
          <w:sz w:val="27"/>
        </w:rPr>
      </w:pPr>
    </w:p>
    <w:p w:rsidR="00FC7EC0" w:rsidRDefault="00FC7EC0" w:rsidP="00AC2544">
      <w:pPr>
        <w:pStyle w:val="ListParagraph"/>
        <w:numPr>
          <w:ilvl w:val="1"/>
          <w:numId w:val="1"/>
        </w:numPr>
        <w:tabs>
          <w:tab w:val="left" w:pos="1057"/>
        </w:tabs>
        <w:spacing w:before="1"/>
        <w:ind w:left="107" w:right="498" w:firstLine="708"/>
        <w:jc w:val="both"/>
        <w:rPr>
          <w:sz w:val="24"/>
        </w:rPr>
      </w:pPr>
      <w:r>
        <w:rPr>
          <w:b/>
          <w:sz w:val="24"/>
        </w:rPr>
        <w:t>Повторение курса 7 класса .</w:t>
      </w:r>
      <w:r>
        <w:rPr>
          <w:sz w:val="24"/>
        </w:rPr>
        <w:t>Формулы сокращенного умножения, свойства степени, решение уравнений и текстовыхзадач.</w:t>
      </w:r>
    </w:p>
    <w:p w:rsidR="00FC7EC0" w:rsidRDefault="00FC7EC0" w:rsidP="00AC2544">
      <w:pPr>
        <w:pStyle w:val="ListParagraph"/>
        <w:numPr>
          <w:ilvl w:val="1"/>
          <w:numId w:val="1"/>
        </w:numPr>
        <w:tabs>
          <w:tab w:val="left" w:pos="998"/>
        </w:tabs>
        <w:ind w:left="107" w:right="697" w:firstLine="708"/>
        <w:jc w:val="both"/>
        <w:rPr>
          <w:sz w:val="24"/>
        </w:rPr>
      </w:pPr>
      <w:r>
        <w:rPr>
          <w:b/>
          <w:sz w:val="24"/>
        </w:rPr>
        <w:t>Рациональные выражения .</w:t>
      </w:r>
      <w:r>
        <w:rPr>
          <w:sz w:val="24"/>
        </w:rPr>
        <w:t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рациональныхдробей.</w:t>
      </w:r>
    </w:p>
    <w:p w:rsidR="00FC7EC0" w:rsidRDefault="00FC7EC0" w:rsidP="00AC2544">
      <w:pPr>
        <w:pStyle w:val="BodyText"/>
        <w:ind w:right="553"/>
        <w:jc w:val="both"/>
      </w:pPr>
      <w:r>
        <w:t>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</w:t>
      </w:r>
    </w:p>
    <w:p w:rsidR="00FC7EC0" w:rsidRDefault="00FC7EC0" w:rsidP="00AC2544">
      <w:pPr>
        <w:pStyle w:val="BodyText"/>
        <w:spacing w:line="268" w:lineRule="exact"/>
        <w:jc w:val="both"/>
      </w:pPr>
      <w:r>
        <w:t>Свойства степени с целым показателем. Функция у=к/х и её график.</w:t>
      </w:r>
    </w:p>
    <w:p w:rsidR="00FC7EC0" w:rsidRDefault="00FC7EC0" w:rsidP="00AC2544">
      <w:pPr>
        <w:pStyle w:val="ListParagraph"/>
        <w:numPr>
          <w:ilvl w:val="1"/>
          <w:numId w:val="1"/>
        </w:numPr>
        <w:tabs>
          <w:tab w:val="left" w:pos="998"/>
        </w:tabs>
        <w:spacing w:line="284" w:lineRule="exact"/>
        <w:ind w:left="997" w:hanging="182"/>
        <w:jc w:val="both"/>
        <w:rPr>
          <w:sz w:val="24"/>
        </w:rPr>
      </w:pPr>
      <w:r>
        <w:rPr>
          <w:b/>
          <w:sz w:val="24"/>
        </w:rPr>
        <w:t xml:space="preserve">Квадратные корни. Действительные числа. </w:t>
      </w:r>
      <w:r>
        <w:rPr>
          <w:sz w:val="24"/>
        </w:rPr>
        <w:t>Функция у=х</w:t>
      </w:r>
      <w:r>
        <w:rPr>
          <w:position w:val="9"/>
          <w:sz w:val="16"/>
        </w:rPr>
        <w:t xml:space="preserve">2 </w:t>
      </w:r>
      <w:r>
        <w:rPr>
          <w:sz w:val="24"/>
        </w:rPr>
        <w:t>и её график. Квадратныекорни.</w:t>
      </w:r>
    </w:p>
    <w:p w:rsidR="00FC7EC0" w:rsidRDefault="00FC7EC0" w:rsidP="00AC2544">
      <w:pPr>
        <w:pStyle w:val="BodyText"/>
        <w:ind w:right="863"/>
        <w:jc w:val="both"/>
      </w:pPr>
      <w:r>
        <w:rPr>
          <w:noProof/>
        </w:rPr>
        <w:pict>
          <v:shape id="_x0000_s1028" type="#_x0000_t75" style="position:absolute;left:0;text-align:left;margin-left:413.4pt;margin-top:30.15pt;width:15.3pt;height:13.2pt;z-index:-251657216;visibility:visible;mso-wrap-distance-left:0;mso-wrap-distance-right:0;mso-position-horizontal-relative:page">
            <v:imagedata r:id="rId8" o:title=""/>
            <w10:wrap anchorx="page"/>
          </v:shape>
        </w:pict>
      </w:r>
      <w:r>
        <w:t>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</w:t>
      </w:r>
    </w:p>
    <w:p w:rsidR="00FC7EC0" w:rsidRDefault="00FC7EC0" w:rsidP="00AC2544">
      <w:pPr>
        <w:pStyle w:val="BodyText"/>
        <w:spacing w:before="135"/>
        <w:jc w:val="both"/>
      </w:pPr>
      <w:r>
        <w:t xml:space="preserve">преобразования выражений, содержащих квадратные корни. Функция </w:t>
      </w:r>
      <w:r>
        <w:rPr>
          <w:spacing w:val="-3"/>
        </w:rPr>
        <w:t>у=</w:t>
      </w:r>
      <w:r>
        <w:t>и её график.</w:t>
      </w:r>
    </w:p>
    <w:p w:rsidR="00FC7EC0" w:rsidRDefault="00FC7EC0" w:rsidP="00AC2544">
      <w:pPr>
        <w:pStyle w:val="ListParagraph"/>
        <w:numPr>
          <w:ilvl w:val="1"/>
          <w:numId w:val="1"/>
        </w:numPr>
        <w:tabs>
          <w:tab w:val="left" w:pos="998"/>
        </w:tabs>
        <w:ind w:left="997" w:hanging="182"/>
        <w:jc w:val="both"/>
        <w:rPr>
          <w:sz w:val="24"/>
        </w:rPr>
      </w:pPr>
      <w:r>
        <w:rPr>
          <w:b/>
          <w:sz w:val="24"/>
        </w:rPr>
        <w:t xml:space="preserve">Квадратные уравнения. </w:t>
      </w:r>
      <w:r>
        <w:rPr>
          <w:sz w:val="24"/>
        </w:rPr>
        <w:t>Квадратные уравнения. Решение неполных квадратныхуравнений.</w:t>
      </w:r>
    </w:p>
    <w:p w:rsidR="00FC7EC0" w:rsidRDefault="00FC7EC0" w:rsidP="00AC2544">
      <w:pPr>
        <w:pStyle w:val="BodyText"/>
        <w:ind w:right="995"/>
      </w:pPr>
      <w:r>
        <w:t>Формула корней квадратного уравнения. Прямая и обратная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FC7EC0" w:rsidRDefault="00FC7EC0" w:rsidP="00AC2544">
      <w:pPr>
        <w:pStyle w:val="Heading1"/>
        <w:numPr>
          <w:ilvl w:val="1"/>
          <w:numId w:val="1"/>
        </w:numPr>
        <w:tabs>
          <w:tab w:val="left" w:pos="998"/>
        </w:tabs>
        <w:spacing w:line="240" w:lineRule="auto"/>
        <w:ind w:left="997" w:hanging="182"/>
        <w:rPr>
          <w:b w:val="0"/>
        </w:rPr>
      </w:pPr>
      <w:r>
        <w:t>Повторение и систематизация учебного материала .</w:t>
      </w:r>
      <w:r>
        <w:rPr>
          <w:b w:val="0"/>
        </w:rPr>
        <w:t>Повторение.</w:t>
      </w:r>
    </w:p>
    <w:p w:rsidR="00FC7EC0" w:rsidRDefault="00FC7EC0" w:rsidP="00AC2544">
      <w:pPr>
        <w:pStyle w:val="BodyText"/>
        <w:spacing w:before="5"/>
        <w:ind w:left="0"/>
      </w:pPr>
    </w:p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/>
    <w:p w:rsidR="00FC7EC0" w:rsidRDefault="00FC7EC0" w:rsidP="00E852A7">
      <w:pPr>
        <w:ind w:firstLine="708"/>
        <w:jc w:val="center"/>
        <w:rPr>
          <w:b/>
          <w:sz w:val="48"/>
          <w:szCs w:val="48"/>
        </w:rPr>
        <w:sectPr w:rsidR="00FC7EC0" w:rsidSect="00763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EC0" w:rsidRPr="00C25B32" w:rsidRDefault="00FC7EC0" w:rsidP="00E852A7">
      <w:pPr>
        <w:ind w:firstLine="708"/>
        <w:jc w:val="center"/>
        <w:rPr>
          <w:b/>
          <w:sz w:val="48"/>
          <w:szCs w:val="48"/>
        </w:rPr>
      </w:pPr>
      <w:r w:rsidRPr="00C25B32">
        <w:rPr>
          <w:b/>
          <w:sz w:val="48"/>
          <w:szCs w:val="48"/>
        </w:rPr>
        <w:t>Календарно-тематическое планирование</w:t>
      </w:r>
    </w:p>
    <w:p w:rsidR="00FC7EC0" w:rsidRPr="00C25B32" w:rsidRDefault="00FC7EC0" w:rsidP="00E852A7">
      <w:pPr>
        <w:tabs>
          <w:tab w:val="left" w:pos="2700"/>
        </w:tabs>
        <w:jc w:val="center"/>
        <w:rPr>
          <w:sz w:val="36"/>
          <w:szCs w:val="36"/>
        </w:rPr>
      </w:pPr>
      <w:r w:rsidRPr="00C25B32">
        <w:rPr>
          <w:sz w:val="36"/>
          <w:szCs w:val="36"/>
        </w:rPr>
        <w:t>по алгебре</w:t>
      </w:r>
    </w:p>
    <w:p w:rsidR="00FC7EC0" w:rsidRPr="00C25B32" w:rsidRDefault="00FC7EC0" w:rsidP="00E852A7">
      <w:pPr>
        <w:tabs>
          <w:tab w:val="left" w:pos="2700"/>
        </w:tabs>
        <w:rPr>
          <w:sz w:val="28"/>
          <w:szCs w:val="28"/>
        </w:rPr>
      </w:pPr>
      <w:r w:rsidRPr="00C25B32">
        <w:rPr>
          <w:sz w:val="28"/>
          <w:szCs w:val="28"/>
        </w:rPr>
        <w:t>Класс     8</w:t>
      </w:r>
    </w:p>
    <w:p w:rsidR="00FC7EC0" w:rsidRPr="00C25B32" w:rsidRDefault="00FC7EC0" w:rsidP="00E852A7">
      <w:pPr>
        <w:tabs>
          <w:tab w:val="left" w:pos="2700"/>
        </w:tabs>
        <w:rPr>
          <w:sz w:val="24"/>
          <w:szCs w:val="24"/>
        </w:rPr>
      </w:pPr>
    </w:p>
    <w:p w:rsidR="00FC7EC0" w:rsidRPr="00C25B32" w:rsidRDefault="00FC7EC0" w:rsidP="00E852A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всего 105</w:t>
      </w:r>
      <w:r w:rsidRPr="00C25B32">
        <w:rPr>
          <w:rFonts w:ascii="Times New Roman" w:hAnsi="Times New Roman"/>
          <w:sz w:val="24"/>
          <w:szCs w:val="24"/>
        </w:rPr>
        <w:t xml:space="preserve"> ч.; в неделю 3 ч.</w:t>
      </w:r>
    </w:p>
    <w:p w:rsidR="00FC7EC0" w:rsidRPr="00C25B32" w:rsidRDefault="00FC7EC0" w:rsidP="00E852A7">
      <w:pPr>
        <w:pStyle w:val="NoSpacing"/>
        <w:rPr>
          <w:rFonts w:ascii="Times New Roman" w:hAnsi="Times New Roman"/>
          <w:sz w:val="24"/>
          <w:szCs w:val="24"/>
        </w:rPr>
      </w:pPr>
      <w:r w:rsidRPr="00C25B32"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FC7EC0" w:rsidRPr="00C25B32" w:rsidRDefault="00FC7EC0" w:rsidP="00E852A7">
      <w:pPr>
        <w:pStyle w:val="NoSpacing"/>
        <w:rPr>
          <w:rFonts w:ascii="Times New Roman" w:hAnsi="Times New Roman"/>
          <w:sz w:val="24"/>
          <w:szCs w:val="24"/>
        </w:rPr>
      </w:pPr>
      <w:r w:rsidRPr="00C25B32">
        <w:rPr>
          <w:rFonts w:ascii="Times New Roman" w:hAnsi="Times New Roman"/>
          <w:sz w:val="24"/>
          <w:szCs w:val="24"/>
        </w:rPr>
        <w:t xml:space="preserve"> -авторской программы основного общего образования по Математике: 5 – 11 классы / А.Г. Мерзляк, В.Б. Полонский, М.С. Якир, Е.В.Буцко – М.: Вентана-граф, 2017г</w:t>
      </w:r>
    </w:p>
    <w:p w:rsidR="00FC7EC0" w:rsidRPr="00C25B32" w:rsidRDefault="00FC7EC0" w:rsidP="00E852A7">
      <w:pPr>
        <w:pStyle w:val="NoSpacing"/>
        <w:rPr>
          <w:rFonts w:ascii="Times New Roman" w:hAnsi="Times New Roman"/>
          <w:sz w:val="24"/>
          <w:szCs w:val="24"/>
        </w:rPr>
      </w:pPr>
      <w:r w:rsidRPr="00C25B32">
        <w:rPr>
          <w:rFonts w:ascii="Times New Roman" w:hAnsi="Times New Roman"/>
        </w:rPr>
        <w:t>В соответствии Федерального Государственного Образовательного Стандарта основного общего об</w:t>
      </w:r>
      <w:r w:rsidRPr="00734CCF">
        <w:t xml:space="preserve">разования (приказ Министерства образования и </w:t>
      </w:r>
      <w:r w:rsidRPr="00C25B32">
        <w:rPr>
          <w:rFonts w:ascii="Times New Roman" w:hAnsi="Times New Roman"/>
          <w:sz w:val="24"/>
          <w:szCs w:val="24"/>
        </w:rPr>
        <w:t>науки Российской Федерации от 17 декабря 2010 года №1897), с изменениями, внесенными приказом Министерства образования и науки Российской Федерации 31 декабря 2015г.№1577</w:t>
      </w:r>
    </w:p>
    <w:p w:rsidR="00FC7EC0" w:rsidRPr="00C25B32" w:rsidRDefault="00FC7EC0" w:rsidP="00E852A7">
      <w:pPr>
        <w:pStyle w:val="NoSpacing"/>
        <w:rPr>
          <w:rFonts w:ascii="Times New Roman" w:hAnsi="Times New Roman"/>
          <w:sz w:val="24"/>
          <w:szCs w:val="24"/>
        </w:rPr>
      </w:pPr>
      <w:r w:rsidRPr="00C25B32">
        <w:rPr>
          <w:rFonts w:ascii="Times New Roman" w:hAnsi="Times New Roman"/>
          <w:sz w:val="24"/>
          <w:szCs w:val="24"/>
        </w:rPr>
        <w:t>Учебник: -Алгебра – 8 класс: учебник для учащихся общеобразовательных учреждений/ А.Г. Мерзляк, В.Б.Полонский, М.С.Якир. – М.: Вентана – Граф, 2012-2016</w:t>
      </w:r>
    </w:p>
    <w:p w:rsidR="00FC7EC0" w:rsidRDefault="00FC7EC0" w:rsidP="00E852A7">
      <w:pPr>
        <w:jc w:val="center"/>
        <w:rPr>
          <w:b/>
          <w:sz w:val="28"/>
          <w:szCs w:val="28"/>
        </w:rPr>
      </w:pPr>
    </w:p>
    <w:p w:rsidR="00FC7EC0" w:rsidRDefault="00FC7EC0" w:rsidP="00E852A7">
      <w:pPr>
        <w:jc w:val="center"/>
        <w:rPr>
          <w:b/>
          <w:sz w:val="28"/>
          <w:szCs w:val="28"/>
        </w:rPr>
      </w:pPr>
    </w:p>
    <w:p w:rsidR="00FC7EC0" w:rsidRDefault="00FC7EC0" w:rsidP="00E852A7">
      <w:pPr>
        <w:jc w:val="center"/>
        <w:rPr>
          <w:b/>
          <w:sz w:val="28"/>
          <w:szCs w:val="28"/>
        </w:rPr>
      </w:pPr>
    </w:p>
    <w:p w:rsidR="00FC7EC0" w:rsidRDefault="00FC7EC0" w:rsidP="00E852A7">
      <w:pPr>
        <w:jc w:val="center"/>
        <w:rPr>
          <w:b/>
          <w:sz w:val="28"/>
          <w:szCs w:val="28"/>
        </w:rPr>
      </w:pPr>
    </w:p>
    <w:p w:rsidR="00FC7EC0" w:rsidRDefault="00FC7EC0" w:rsidP="00E852A7">
      <w:pPr>
        <w:jc w:val="center"/>
        <w:rPr>
          <w:b/>
          <w:sz w:val="28"/>
          <w:szCs w:val="28"/>
        </w:rPr>
      </w:pPr>
    </w:p>
    <w:p w:rsidR="00FC7EC0" w:rsidRDefault="00FC7EC0" w:rsidP="00E852A7">
      <w:pPr>
        <w:jc w:val="center"/>
        <w:rPr>
          <w:b/>
          <w:sz w:val="28"/>
          <w:szCs w:val="28"/>
        </w:rPr>
      </w:pPr>
    </w:p>
    <w:p w:rsidR="00FC7EC0" w:rsidRDefault="00FC7EC0" w:rsidP="00E852A7">
      <w:pPr>
        <w:jc w:val="center"/>
        <w:rPr>
          <w:b/>
          <w:sz w:val="28"/>
          <w:szCs w:val="28"/>
        </w:rPr>
      </w:pPr>
    </w:p>
    <w:p w:rsidR="00FC7EC0" w:rsidRDefault="00FC7EC0" w:rsidP="00E852A7">
      <w:pPr>
        <w:jc w:val="center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Календарно тематическое планирование</w:t>
      </w:r>
    </w:p>
    <w:p w:rsidR="00FC7EC0" w:rsidRPr="00DF1965" w:rsidRDefault="00FC7EC0" w:rsidP="00E8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уроков алгебры в 8 классе. </w:t>
      </w:r>
    </w:p>
    <w:tbl>
      <w:tblPr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14"/>
        <w:gridCol w:w="788"/>
        <w:gridCol w:w="850"/>
        <w:gridCol w:w="851"/>
        <w:gridCol w:w="1417"/>
        <w:gridCol w:w="1985"/>
        <w:gridCol w:w="2551"/>
        <w:gridCol w:w="2268"/>
        <w:gridCol w:w="1164"/>
        <w:gridCol w:w="2082"/>
        <w:gridCol w:w="2082"/>
        <w:gridCol w:w="2082"/>
        <w:gridCol w:w="2082"/>
        <w:gridCol w:w="2082"/>
        <w:gridCol w:w="2082"/>
        <w:gridCol w:w="2082"/>
        <w:gridCol w:w="2082"/>
      </w:tblGrid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  <w:vMerge w:val="restart"/>
            <w:vAlign w:val="center"/>
          </w:tcPr>
          <w:p w:rsidR="00FC7EC0" w:rsidRPr="00BF67E3" w:rsidRDefault="00FC7EC0" w:rsidP="00872D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№ урока</w:t>
            </w:r>
          </w:p>
          <w:p w:rsidR="00FC7EC0" w:rsidRPr="00BF67E3" w:rsidRDefault="00FC7EC0" w:rsidP="00872D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FC7EC0" w:rsidRPr="00BF67E3" w:rsidRDefault="00FC7EC0" w:rsidP="00872D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Содержание</w:t>
            </w:r>
          </w:p>
          <w:p w:rsidR="00FC7EC0" w:rsidRPr="00BF67E3" w:rsidRDefault="00FC7EC0" w:rsidP="00872D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788" w:type="dxa"/>
            <w:vMerge w:val="restart"/>
            <w:vAlign w:val="center"/>
          </w:tcPr>
          <w:p w:rsidR="00FC7EC0" w:rsidRPr="00BF67E3" w:rsidRDefault="00FC7EC0" w:rsidP="00872D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Кол-во</w:t>
            </w:r>
          </w:p>
          <w:p w:rsidR="00FC7EC0" w:rsidRPr="00BF67E3" w:rsidRDefault="00FC7EC0" w:rsidP="00872D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FC7EC0" w:rsidRPr="00BF67E3" w:rsidRDefault="00FC7EC0" w:rsidP="00872D6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Даты</w:t>
            </w:r>
          </w:p>
          <w:p w:rsidR="00FC7EC0" w:rsidRPr="00BF67E3" w:rsidRDefault="00FC7EC0" w:rsidP="00872D6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vMerge w:val="restart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6804" w:type="dxa"/>
            <w:gridSpan w:val="3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164" w:type="dxa"/>
            <w:vMerge w:val="restart"/>
          </w:tcPr>
          <w:p w:rsidR="00FC7EC0" w:rsidRPr="00BF67E3" w:rsidRDefault="00FC7EC0" w:rsidP="00872D6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 xml:space="preserve">Домашнее 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задание.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7EC0" w:rsidRPr="00BF67E3" w:rsidRDefault="00FC7EC0" w:rsidP="00872D6E">
            <w:pPr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BF67E3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Align w:val="center"/>
          </w:tcPr>
          <w:p w:rsidR="00FC7EC0" w:rsidRPr="00BF67E3" w:rsidRDefault="00FC7EC0" w:rsidP="00872D6E">
            <w:pPr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BF67E3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vAlign w:val="center"/>
          </w:tcPr>
          <w:p w:rsidR="00FC7EC0" w:rsidRPr="00BF67E3" w:rsidRDefault="00FC7EC0" w:rsidP="00872D6E">
            <w:pPr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BF67E3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164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Повторение «Целые выражения»</w:t>
            </w:r>
          </w:p>
        </w:tc>
        <w:tc>
          <w:tcPr>
            <w:tcW w:w="788" w:type="dxa"/>
          </w:tcPr>
          <w:p w:rsidR="00FC7EC0" w:rsidRPr="00BF67E3" w:rsidRDefault="00FC7EC0" w:rsidP="00872D6E">
            <w:r w:rsidRPr="00BF67E3"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1.09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группе.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№17,18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Повторение «Степень с натуральным показателем»</w:t>
            </w:r>
          </w:p>
        </w:tc>
        <w:tc>
          <w:tcPr>
            <w:tcW w:w="788" w:type="dxa"/>
          </w:tcPr>
          <w:p w:rsidR="00FC7EC0" w:rsidRPr="00BF67E3" w:rsidRDefault="00FC7EC0" w:rsidP="00872D6E">
            <w:r w:rsidRPr="00BF67E3"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2.09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применения свойств степени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преобразовывают модели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определяющих предметную об-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№19,20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Повторение «Формулы сокращенного умножения»</w:t>
            </w:r>
          </w:p>
        </w:tc>
        <w:tc>
          <w:tcPr>
            <w:tcW w:w="788" w:type="dxa"/>
          </w:tcPr>
          <w:p w:rsidR="00FC7EC0" w:rsidRPr="00BF67E3" w:rsidRDefault="00FC7EC0" w:rsidP="00872D6E"/>
        </w:tc>
        <w:tc>
          <w:tcPr>
            <w:tcW w:w="850" w:type="dxa"/>
          </w:tcPr>
          <w:p w:rsidR="00FC7EC0" w:rsidRPr="00BF67E3" w:rsidRDefault="00FC7EC0" w:rsidP="00872D6E">
            <w:r>
              <w:t>7.09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применять  формулы сокращенного умножения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№22,23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Входная контрольная работа</w:t>
            </w:r>
          </w:p>
        </w:tc>
        <w:tc>
          <w:tcPr>
            <w:tcW w:w="788" w:type="dxa"/>
          </w:tcPr>
          <w:p w:rsidR="00FC7EC0" w:rsidRPr="00BF67E3" w:rsidRDefault="00FC7EC0" w:rsidP="00872D6E"/>
        </w:tc>
        <w:tc>
          <w:tcPr>
            <w:tcW w:w="850" w:type="dxa"/>
          </w:tcPr>
          <w:p w:rsidR="00FC7EC0" w:rsidRPr="00BF67E3" w:rsidRDefault="00FC7EC0" w:rsidP="00872D6E">
            <w:r>
              <w:t>8.09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Раздаточный 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в течение курса математики 7 класса при решении контрольных вопросов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eastAsia="Newton-Regular" w:hAnsi="Times New Roman" w:cs="Times New Roman"/>
                <w:sz w:val="20"/>
                <w:szCs w:val="20"/>
              </w:rPr>
              <w:t>Оценивают свою учебную деятельность</w:t>
            </w:r>
          </w:p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/>
        </w:tc>
        <w:tc>
          <w:tcPr>
            <w:tcW w:w="13324" w:type="dxa"/>
            <w:gridSpan w:val="8"/>
          </w:tcPr>
          <w:p w:rsidR="00FC7EC0" w:rsidRPr="007D23A2" w:rsidRDefault="00FC7EC0" w:rsidP="00872D6E">
            <w:pPr>
              <w:pStyle w:val="NoSpacing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7D23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.  Рациональные выражения.  (44 часов)-2</w:t>
            </w:r>
          </w:p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Рациональные дроби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9.09</w:t>
            </w:r>
          </w:p>
        </w:tc>
        <w:tc>
          <w:tcPr>
            <w:tcW w:w="851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распозновать целые рациональные выражения, дробные рациональные выражения, приводить примеры таких выражений.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Знакомятся с понятиями: одз дробно рациональных выражений тождественно равных выражений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принимать точку зрения другого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§1,№4,6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,21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Допустимые значения рациональных дробей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51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Приобретать мотивацию к процессу образования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pStyle w:val="NoSpacing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Основное свойство рациональной дроби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851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§2,№28,31,35,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pPr>
              <w:jc w:val="center"/>
            </w:pPr>
            <w:r w:rsidRPr="00BF67E3">
              <w:t>8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Сокращение дробей 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1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 Проектор, презентация 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Знакомятся с понятиями: основное свойство дроби при сокращении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умение применять основное свойство дроби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Приводят алгебраические дроби  с разными знаменателями к одинаковому знаменателю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 умеют слушать других, пытаются принять другую точку зрения, готовы изменить свою точку зрения,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§2,№38,45,47(1)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Приведение дробей к общему знаменателю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51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§2,№43,49,51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Сложение и вычитание рациональных дробей с одинаковыми знаменателями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851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4"/>
                <w:szCs w:val="24"/>
              </w:rPr>
            </w:pPr>
            <w:r w:rsidRPr="00BF67E3">
              <w:rPr>
                <w:sz w:val="20"/>
                <w:szCs w:val="20"/>
              </w:rPr>
              <w:t>Раздаточный  материал.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§3,№69,71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11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сложения и вычитания дробей  с одинаковыми знаменателями.  С.Р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1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. Имеют представление о правилах сложения и вычитания дробей 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§3,№73,75,79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12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Сложение и вычитание рациональных дробей с  разными знаменателями</w:t>
            </w:r>
          </w:p>
        </w:tc>
        <w:tc>
          <w:tcPr>
            <w:tcW w:w="788" w:type="dxa"/>
          </w:tcPr>
          <w:p w:rsidR="00FC7EC0" w:rsidRPr="00BF67E3" w:rsidRDefault="00FC7EC0" w:rsidP="00872D6E">
            <w:pPr>
              <w:jc w:val="center"/>
            </w:pPr>
            <w:r w:rsidRPr="00BF67E3"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28.09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Приводят алгебраические дроби  с разными знаменателями к одинаковому знаменателю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§4,99, 101(неч.)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13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Правило об изменении знака перед  дробью. Его применение.</w:t>
            </w:r>
          </w:p>
        </w:tc>
        <w:tc>
          <w:tcPr>
            <w:tcW w:w="788" w:type="dxa"/>
          </w:tcPr>
          <w:p w:rsidR="00FC7EC0" w:rsidRPr="00BF67E3" w:rsidRDefault="00FC7EC0" w:rsidP="00872D6E">
            <w:r w:rsidRPr="00BF67E3">
              <w:t xml:space="preserve">   1         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29.09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  Раздаточный 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Складывают и вычитают алг. дроби  с разными знаменателями; действуют по заданному и самостоятельно составленному плану решения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§4,№105,107(1,2)</w:t>
            </w:r>
          </w:p>
          <w:p w:rsidR="00FC7EC0" w:rsidRPr="00BF67E3" w:rsidRDefault="00FC7EC0" w:rsidP="00872D6E">
            <w:pPr>
              <w:rPr>
                <w:i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109(1,2)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14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Упрощение алгебраических выражений и нахождение их значений при данных значениях переменных.</w:t>
            </w:r>
          </w:p>
        </w:tc>
        <w:tc>
          <w:tcPr>
            <w:tcW w:w="788" w:type="dxa"/>
          </w:tcPr>
          <w:p w:rsidR="00FC7EC0" w:rsidRPr="00BF67E3" w:rsidRDefault="00FC7EC0" w:rsidP="00872D6E">
            <w:r w:rsidRPr="00BF67E3"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30.09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§4,№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109(3,4), 111,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113(1-3)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15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Доказательство тождеств.</w:t>
            </w:r>
          </w:p>
        </w:tc>
        <w:tc>
          <w:tcPr>
            <w:tcW w:w="788" w:type="dxa"/>
          </w:tcPr>
          <w:p w:rsidR="00FC7EC0" w:rsidRPr="00BF67E3" w:rsidRDefault="00FC7EC0" w:rsidP="00872D6E">
            <w:r w:rsidRPr="00BF67E3"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5.10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ПрезентацияРаздаточный</w:t>
            </w:r>
          </w:p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материал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§4, № 118,120,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123,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16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Сложение и вычитание алгебраических дробей с разными знаменателями. Самостоятельная работа.</w:t>
            </w:r>
          </w:p>
        </w:tc>
        <w:tc>
          <w:tcPr>
            <w:tcW w:w="788" w:type="dxa"/>
          </w:tcPr>
          <w:p w:rsidR="00FC7EC0" w:rsidRPr="00BF67E3" w:rsidRDefault="00FC7EC0" w:rsidP="00872D6E">
            <w:r w:rsidRPr="00BF67E3"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6.10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Задание 2 «Проверьте себя»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b/>
              </w:rPr>
              <w:t>Контрольная работа № 1 по теме «Рациональные дроби»</w:t>
            </w:r>
          </w:p>
        </w:tc>
        <w:tc>
          <w:tcPr>
            <w:tcW w:w="788" w:type="dxa"/>
          </w:tcPr>
          <w:p w:rsidR="00FC7EC0" w:rsidRPr="00BF67E3" w:rsidRDefault="00FC7EC0" w:rsidP="00872D6E">
            <w:r w:rsidRPr="00BF67E3"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7.10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adjustRightInd w:val="0"/>
              <w:rPr>
                <w:rFonts w:eastAsia="Newton-Regular"/>
                <w:sz w:val="20"/>
                <w:szCs w:val="20"/>
              </w:rPr>
            </w:pPr>
            <w:r w:rsidRPr="00BF67E3">
              <w:rPr>
                <w:rFonts w:eastAsia="Newton-Regular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Повторить  пп.1-4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18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F67E3">
              <w:rPr>
                <w:sz w:val="20"/>
                <w:szCs w:val="20"/>
              </w:rPr>
              <w:t>Анализ к/р. Умножение и деление алгебраических дробей.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12.10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 при умножении и делении алгебраических дробей  и возведение в степень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записывают выводы в виде правил  «если …, то …», сопоставляют и отбирают информацию, полученную из разных источников.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§5, №145,</w:t>
            </w:r>
          </w:p>
          <w:p w:rsidR="00FC7EC0" w:rsidRPr="00BF67E3" w:rsidRDefault="00FC7EC0" w:rsidP="00872D6E">
            <w:r w:rsidRPr="00BF67E3">
              <w:t>147,</w:t>
            </w:r>
          </w:p>
          <w:p w:rsidR="00FC7EC0" w:rsidRPr="00BF67E3" w:rsidRDefault="00FC7EC0" w:rsidP="00872D6E">
            <w:r w:rsidRPr="00BF67E3">
              <w:t>150(1-3)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19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Возведение алгебраической дроби в степень.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13.10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§5,№152,154, 172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Преобразование рациональных выражений.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14.10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</w:t>
            </w:r>
          </w:p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возводить лроби в степень; заполнять 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Строят логические цепи рассуждений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§5,№156,159(1 ст) 161(1)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21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Упрощение и нахождение значения выражения. 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19.10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>
            <w:r w:rsidRPr="00BF67E3">
              <w:t>§5,№ 159(2ст)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 xml:space="preserve">.163,165, 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22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t>Тождественные преобразования рациональных выражений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20.10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 Тренажёры для устного счёта.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применять правила умножения и деления степеней с одинаковыми показателями для упрощения рациональных алгебраических выражений; находить степень с нулевым показателем. 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количественные характеристики объектов, заданные словами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 xml:space="preserve">§6, №177(1-4) 179(1,2), 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Доказательство тождеств.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21.10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Познавательные –.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слушать и слышать друг друга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§6 ,177(5-8), 179(3,4)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24.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t>Отработка навыков  доказательства тождеств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26.10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..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устанавливать и сравнивать разные точки зрения, прежде чем принимать решение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§6,№ 181(1.2),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 xml:space="preserve">183(1) 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25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Упрощение  выражений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§6,№181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(3.4) 183(2)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26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Упрощение и нахождение значения выражения.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находить значение выражения  при указанных значениях; работать по заданному 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усвоено, осознают качество и уровень усвоения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§6,№ 185, 187(1)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 xml:space="preserve">Отработка навыков упрощения выражений.  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полученные знания на практике.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Выдвигают и обосновывают гипотезы, предлагают способы их проверки 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§6,№</w:t>
            </w:r>
          </w:p>
          <w:p w:rsidR="00FC7EC0" w:rsidRPr="00BF67E3" w:rsidRDefault="00FC7EC0" w:rsidP="00872D6E">
            <w:r w:rsidRPr="00BF67E3">
              <w:t>187(2), 189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28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упрощения выражений и нахождение значения выражения. 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презентация раздаточный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правила сложения и вычитания  алгебраических дробей  для упрощения выражений и решения уравнений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средствами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29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b/>
              </w:rPr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Повторить </w:t>
            </w:r>
          </w:p>
          <w:p w:rsidR="00FC7EC0" w:rsidRPr="00BF67E3" w:rsidRDefault="00FC7EC0" w:rsidP="00872D6E">
            <w:r w:rsidRPr="00BF67E3">
              <w:rPr>
                <w:sz w:val="20"/>
                <w:szCs w:val="20"/>
              </w:rPr>
              <w:t>пп.5-7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Равносильные уравнения.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Используют различные приёмы при решении уравнений 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понимают причины своего неуспеха и находят способы выхода из этой ситуации.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умеют критично относиться к своему мнению.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 xml:space="preserve">§7,№206,208(1-4), 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31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Первые представления о решении рациональных уравнений.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7EC0" w:rsidRPr="00BF67E3" w:rsidRDefault="00FC7EC0" w:rsidP="00872D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 алгоритм решения уравнений с переменной в знаменателе дроби.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§7№ 208(4-6)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32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Решение дробно-рациональных уравнений.С.р.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18.11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 Раздаточный материал.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§7, №213(3-4), 216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33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23.11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выполнять действия со степенями 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Составляют план и последовательность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§8,№233,235, 239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нахождения степеней с отрицательным целым показателем.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24.11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§8 №241,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243,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35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Стандартный вид положительного числа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25.11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Имеют представление о стандартном виде положительного числа и его порядке.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Ставят учебную задачу на основе соотнесения того, что уже усвоено, и того, что еще неизвестно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знаково-символические средства для построения модели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деятель-ности, дают положительную оценку и само-оценку результатов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§8,№ 247,249,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253, 255(1,2)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36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представления положительных чисел в стандартном виде. 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30.11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§8,№ 261, 264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Свойства степени с целым показателем. Умножение степеней с целым показателем.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свойство степеней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возводить в степень;. Умеют находить значения сложных выражений возводить степень в степень, представлять число в виде произведения степеней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§9,№275,277, 279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38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Возведение степени в степень с целым показателем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§9.№281,283, 285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39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Деление степеней с целым показателем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7.12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свойства степеней и умеют их применять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эталоном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 xml:space="preserve">§9,№287,290(1,2) 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Упрощение выражений, содержащих степени с целым показателем.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8.12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§9,№294,297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41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свойств  степени   с целым показателем. С.Р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9.12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</w:t>
            </w:r>
          </w:p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презентация.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§9,№292,299(1)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42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 xml:space="preserve">Функция </w:t>
            </w:r>
            <w:r w:rsidRPr="00BF67E3">
              <w:rPr>
                <w:position w:val="-24"/>
              </w:rPr>
              <w:object w:dxaOrig="620" w:dyaOrig="620">
                <v:shape id="_x0000_i1025" type="#_x0000_t75" style="width:30.75pt;height:30.75pt" o:ole="">
                  <v:imagedata r:id="rId9" o:title=""/>
                </v:shape>
                <o:OLEObject Type="Embed" ProgID="Equation.DSMT4" ShapeID="_x0000_i1025" DrawAspect="Content" ObjectID="_1670756357" r:id="rId10"/>
              </w:object>
            </w:r>
            <w:r w:rsidRPr="00BF67E3">
              <w:t xml:space="preserve"> и её график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14.12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построение графика  и отвечать на вопросы по графику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§10, №314, 316,318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 xml:space="preserve">Функция   </w:t>
            </w:r>
            <w:r w:rsidRPr="00BF67E3">
              <w:rPr>
                <w:position w:val="-24"/>
              </w:rPr>
              <w:object w:dxaOrig="620" w:dyaOrig="620">
                <v:shape id="_x0000_i1026" type="#_x0000_t75" style="width:30.75pt;height:30.75pt" o:ole="">
                  <v:imagedata r:id="rId9" o:title=""/>
                </v:shape>
                <o:OLEObject Type="Embed" ProgID="Equation.DSMT4" ShapeID="_x0000_i1026" DrawAspect="Content" ObjectID="_1670756358" r:id="rId11"/>
              </w:object>
            </w:r>
            <w:r w:rsidRPr="00BF67E3">
              <w:t xml:space="preserve">    как обратно пропорциональная величина 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15.12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 Проектор, презентация.Раздаточный материал. 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построение графика  и отвечать на вопросы по графику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§10, №,323.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325,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Графическое решение уравнений и систем  уравнений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16.12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применять графический способ решения уравнений и систем </w:t>
            </w: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§10. №332,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334,336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45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Графики кусочных функций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21.12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 для построения графиков кусочных  функций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понимают причины своего неуспеха и находят способы выхода из этой ситуации.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умеют критично относиться к своему мнению.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  <w:vAlign w:val="center"/>
          </w:tcPr>
          <w:p w:rsidR="00FC7EC0" w:rsidRPr="00BF67E3" w:rsidRDefault="00FC7EC0" w:rsidP="00872D6E">
            <w:r w:rsidRPr="00BF67E3">
              <w:t>§10, №341,</w:t>
            </w:r>
          </w:p>
          <w:p w:rsidR="00FC7EC0" w:rsidRPr="00BF67E3" w:rsidRDefault="00FC7EC0" w:rsidP="00872D6E">
            <w:r w:rsidRPr="00BF67E3">
              <w:t>343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46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b/>
              </w:rPr>
              <w:t>Контрольная работа № 3 по теме: «Рациональные уравнения»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22.12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Раздаточный материал.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Повторить </w:t>
            </w:r>
          </w:p>
          <w:p w:rsidR="00FC7EC0" w:rsidRPr="00BF67E3" w:rsidRDefault="00FC7EC0" w:rsidP="00872D6E">
            <w:pPr>
              <w:rPr>
                <w:sz w:val="24"/>
                <w:szCs w:val="24"/>
              </w:rPr>
            </w:pPr>
            <w:r w:rsidRPr="00BF67E3">
              <w:t>пп.8-10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/>
        </w:tc>
        <w:tc>
          <w:tcPr>
            <w:tcW w:w="14488" w:type="dxa"/>
            <w:gridSpan w:val="9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7D23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. Квадратные корни. Действительные числа .  (25 часов)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 xml:space="preserve">Функция </w:t>
            </w:r>
            <w:r w:rsidRPr="00BF67E3">
              <w:rPr>
                <w:i/>
              </w:rPr>
              <w:t>y = x</w:t>
            </w:r>
            <w:r w:rsidRPr="00BF67E3">
              <w:rPr>
                <w:i/>
                <w:vertAlign w:val="superscript"/>
              </w:rPr>
              <w:t>2</w:t>
            </w:r>
            <w:r w:rsidRPr="00BF67E3">
              <w:br/>
              <w:t>и её график.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23.12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строить крафик квадратичной функции.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графический способ решения уравнений и систем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§11, №351,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358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48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Графическое решение уравнений и систем уравнений.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28.12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§11№,354,356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49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построения  графиков квадратичной функции. С.Р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29.12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§11,№360,362, 367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Квадратные корни. Арифметический квадратный корень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30.12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§12,№380,384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51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Упрощение выражений содержащих квадратные корни и нахождение их значений.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11.01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Знать  определение квадратного корня из числа, арифметического квадратного корня из числа,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эталоном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§12,№388,390, 392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52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Решение уравнений, содержащие квадратные корни.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12.01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§12,№394,396,402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Множество и его элементы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13.01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Знать понятие множеств ,умениераспозноватьмножества,способов задания множеств. Знать понятие подмножеств и операции с ними</w:t>
            </w: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§13,427,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430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Способы задания множеств.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18.01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§13,№432, 434,(436)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55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Подмножество.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19.01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§14, №441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,444, 460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56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Подмножество. Операции над множествами.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20.01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§14, №449,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454, 459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Числовые множества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25.01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множествах и подмножествах и операциях с ними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понимают причины своего неуспеха и находят способы выхода из этой ситуации.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 – умеют критично относиться к своему мнению.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§15, №470,</w:t>
            </w:r>
          </w:p>
          <w:p w:rsidR="00FC7EC0" w:rsidRPr="00BF67E3" w:rsidRDefault="00FC7EC0" w:rsidP="00872D6E">
            <w:r w:rsidRPr="00BF67E3">
              <w:t>474, 482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58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Множество действительных чисел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26.01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Обнаруживают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виде.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§15,№479, 481</w:t>
            </w:r>
          </w:p>
        </w:tc>
      </w:tr>
      <w:tr w:rsidR="00FC7EC0" w:rsidRPr="00BF67E3" w:rsidTr="00872D6E">
        <w:trPr>
          <w:gridAfter w:val="8"/>
          <w:wAfter w:w="16656" w:type="dxa"/>
          <w:trHeight w:val="845"/>
        </w:trPr>
        <w:tc>
          <w:tcPr>
            <w:tcW w:w="534" w:type="dxa"/>
          </w:tcPr>
          <w:p w:rsidR="00FC7EC0" w:rsidRPr="00BF67E3" w:rsidRDefault="00FC7EC0" w:rsidP="00872D6E">
            <w:r w:rsidRPr="00BF67E3">
              <w:t>59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Свойства арифметического квадратного корня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27.01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§16, №497,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499, 501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60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Нахождение значений выражений, используя свойства арифметических квадратных корней.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§16, №503,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507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61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Преобразование выражений, содержащих операцию извлечения арифметического квадратного корня.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§16,№509, 511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62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извлечения арифметического квадратного корня. С.р</w:t>
            </w:r>
          </w:p>
        </w:tc>
        <w:tc>
          <w:tcPr>
            <w:tcW w:w="788" w:type="dxa"/>
          </w:tcPr>
          <w:p w:rsidR="00FC7EC0" w:rsidRPr="00BF67E3" w:rsidRDefault="00FC7EC0" w:rsidP="00872D6E"/>
        </w:tc>
        <w:tc>
          <w:tcPr>
            <w:tcW w:w="850" w:type="dxa"/>
          </w:tcPr>
          <w:p w:rsidR="00FC7EC0" w:rsidRPr="00BF67E3" w:rsidRDefault="00FC7EC0" w:rsidP="00872D6E">
            <w:r>
              <w:t>3.02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записывают выводы в виде правил «если … , то 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§16,№513,519</w:t>
            </w:r>
          </w:p>
        </w:tc>
      </w:tr>
      <w:tr w:rsidR="00FC7EC0" w:rsidRPr="00BF67E3" w:rsidTr="00872D6E">
        <w:trPr>
          <w:gridAfter w:val="8"/>
          <w:wAfter w:w="16656" w:type="dxa"/>
          <w:trHeight w:val="684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Вынесение множителя из под знака корня</w:t>
            </w:r>
          </w:p>
        </w:tc>
        <w:tc>
          <w:tcPr>
            <w:tcW w:w="788" w:type="dxa"/>
          </w:tcPr>
          <w:p w:rsidR="00FC7EC0" w:rsidRPr="00BF67E3" w:rsidRDefault="00FC7EC0" w:rsidP="00872D6E"/>
        </w:tc>
        <w:tc>
          <w:tcPr>
            <w:tcW w:w="850" w:type="dxa"/>
          </w:tcPr>
          <w:p w:rsidR="00FC7EC0" w:rsidRPr="00BF67E3" w:rsidRDefault="00FC7EC0" w:rsidP="00872D6E">
            <w:r>
              <w:t>8.02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§17, №526,</w:t>
            </w:r>
          </w:p>
          <w:p w:rsidR="00FC7EC0" w:rsidRPr="00BF67E3" w:rsidRDefault="00FC7EC0" w:rsidP="00872D6E">
            <w:r w:rsidRPr="00BF67E3">
              <w:t>532,</w:t>
            </w:r>
          </w:p>
          <w:p w:rsidR="00FC7EC0" w:rsidRPr="00BF67E3" w:rsidRDefault="00FC7EC0" w:rsidP="00872D6E">
            <w:r w:rsidRPr="00BF67E3">
              <w:t>535(1-3)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Внесение множителя под знак корня</w:t>
            </w:r>
          </w:p>
        </w:tc>
        <w:tc>
          <w:tcPr>
            <w:tcW w:w="788" w:type="dxa"/>
          </w:tcPr>
          <w:p w:rsidR="00FC7EC0" w:rsidRPr="00BF67E3" w:rsidRDefault="00FC7EC0" w:rsidP="00872D6E"/>
        </w:tc>
        <w:tc>
          <w:tcPr>
            <w:tcW w:w="850" w:type="dxa"/>
          </w:tcPr>
          <w:p w:rsidR="00FC7EC0" w:rsidRPr="00BF67E3" w:rsidRDefault="00FC7EC0" w:rsidP="00872D6E">
            <w:r>
              <w:t>9.02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§17,№528, 530</w:t>
            </w:r>
          </w:p>
          <w:p w:rsidR="00FC7EC0" w:rsidRPr="00BF67E3" w:rsidRDefault="00FC7EC0" w:rsidP="00872D6E">
            <w:r w:rsidRPr="00BF67E3">
              <w:t>,535(4-6)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65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88" w:type="dxa"/>
          </w:tcPr>
          <w:p w:rsidR="00FC7EC0" w:rsidRPr="00BF67E3" w:rsidRDefault="00FC7EC0" w:rsidP="00872D6E"/>
        </w:tc>
        <w:tc>
          <w:tcPr>
            <w:tcW w:w="850" w:type="dxa"/>
          </w:tcPr>
          <w:p w:rsidR="00FC7EC0" w:rsidRPr="00BF67E3" w:rsidRDefault="00FC7EC0" w:rsidP="00872D6E">
            <w:r>
              <w:t>10.02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  <w:vAlign w:val="center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§17,№,537,539(1-4), 541</w:t>
            </w:r>
          </w:p>
        </w:tc>
      </w:tr>
      <w:tr w:rsidR="00FC7EC0" w:rsidRPr="00BF67E3" w:rsidTr="00872D6E">
        <w:trPr>
          <w:gridAfter w:val="8"/>
          <w:wAfter w:w="16656" w:type="dxa"/>
          <w:trHeight w:val="3132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66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Освобождение от иррациональности в знаменателе дроби.</w:t>
            </w:r>
          </w:p>
        </w:tc>
        <w:tc>
          <w:tcPr>
            <w:tcW w:w="788" w:type="dxa"/>
          </w:tcPr>
          <w:p w:rsidR="00FC7EC0" w:rsidRPr="00BF67E3" w:rsidRDefault="00FC7EC0" w:rsidP="00872D6E"/>
        </w:tc>
        <w:tc>
          <w:tcPr>
            <w:tcW w:w="850" w:type="dxa"/>
          </w:tcPr>
          <w:p w:rsidR="00FC7EC0" w:rsidRPr="00BF67E3" w:rsidRDefault="00FC7EC0" w:rsidP="00872D6E">
            <w:r>
              <w:t>15.02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мнению.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§17,№543,558,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Преобразование выражений, содержащих квадратные корни с помощью формул сокращенного умножения. 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16.02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записывают выводы в виде правил «если … , то 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§17,№547,570,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68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t xml:space="preserve"> Функция </w:t>
            </w:r>
            <w:r w:rsidRPr="00BF67E3">
              <w:rPr>
                <w:position w:val="-10"/>
              </w:rPr>
              <w:object w:dxaOrig="760" w:dyaOrig="380">
                <v:shape id="_x0000_i1027" type="#_x0000_t75" style="width:38.25pt;height:18.75pt" o:ole="">
                  <v:imagedata r:id="rId12" o:title=""/>
                </v:shape>
                <o:OLEObject Type="Embed" ProgID="Equation.DSMT4" ShapeID="_x0000_i1027" DrawAspect="Content" ObjectID="_1670756359" r:id="rId13"/>
              </w:object>
            </w:r>
            <w:r w:rsidRPr="00BF67E3">
              <w:t>и её график</w:t>
            </w:r>
            <w:r w:rsidRPr="00BF67E3">
              <w:rPr>
                <w:sz w:val="20"/>
                <w:szCs w:val="20"/>
              </w:rPr>
              <w:t xml:space="preserve"> ..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17.02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способах построения функции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§18, №582,</w:t>
            </w:r>
          </w:p>
          <w:p w:rsidR="00FC7EC0" w:rsidRPr="00BF67E3" w:rsidRDefault="00FC7EC0" w:rsidP="00872D6E">
            <w:r w:rsidRPr="00BF67E3">
              <w:t>584,586,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69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Графическое решение уравнений и систем уравнений.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22.02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Имеют представление о понятие график функции и графическом методе решений уравнений и систем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при необходимости отстаивают свою точку зрения, аргументируя ее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§18, №591,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597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 применения свойств арифметического квадратного корня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24.02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. Проектор,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применять теоретический материал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Задание №4 «Проверьте себя»</w:t>
            </w:r>
          </w:p>
        </w:tc>
      </w:tr>
      <w:tr w:rsidR="00FC7EC0" w:rsidRPr="00BF67E3" w:rsidTr="00872D6E">
        <w:trPr>
          <w:gridAfter w:val="8"/>
          <w:wAfter w:w="16656" w:type="dxa"/>
          <w:trHeight w:val="2978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71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b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</w:t>
            </w:r>
          </w:p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преобразовывают модели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взглянуть на ситуацию с иной позиции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Повторить </w:t>
            </w:r>
          </w:p>
          <w:p w:rsidR="00FC7EC0" w:rsidRPr="00BF67E3" w:rsidRDefault="00FC7EC0" w:rsidP="00872D6E">
            <w:r w:rsidRPr="00BF67E3">
              <w:t>пп.11-18</w:t>
            </w:r>
          </w:p>
        </w:tc>
      </w:tr>
      <w:tr w:rsidR="00FC7EC0" w:rsidRPr="00BF67E3" w:rsidTr="00872D6E">
        <w:trPr>
          <w:trHeight w:val="335"/>
        </w:trPr>
        <w:tc>
          <w:tcPr>
            <w:tcW w:w="534" w:type="dxa"/>
            <w:tcBorders>
              <w:top w:val="nil"/>
            </w:tcBorders>
          </w:tcPr>
          <w:p w:rsidR="00FC7EC0" w:rsidRPr="00BF67E3" w:rsidRDefault="00FC7EC0" w:rsidP="00872D6E"/>
        </w:tc>
        <w:tc>
          <w:tcPr>
            <w:tcW w:w="14488" w:type="dxa"/>
            <w:gridSpan w:val="9"/>
            <w:tcBorders>
              <w:top w:val="nil"/>
            </w:tcBorders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7D23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. Квадратные уравнения.  (26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2.03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ов)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C7EC0" w:rsidRPr="00BF67E3" w:rsidRDefault="00FC7EC0" w:rsidP="00872D6E"/>
        </w:tc>
        <w:tc>
          <w:tcPr>
            <w:tcW w:w="2082" w:type="dxa"/>
          </w:tcPr>
          <w:p w:rsidR="00FC7EC0" w:rsidRPr="00BF67E3" w:rsidRDefault="00FC7EC0" w:rsidP="00872D6E"/>
        </w:tc>
        <w:tc>
          <w:tcPr>
            <w:tcW w:w="2082" w:type="dxa"/>
          </w:tcPr>
          <w:p w:rsidR="00FC7EC0" w:rsidRPr="00BF67E3" w:rsidRDefault="00FC7EC0" w:rsidP="00872D6E"/>
        </w:tc>
        <w:tc>
          <w:tcPr>
            <w:tcW w:w="2082" w:type="dxa"/>
          </w:tcPr>
          <w:p w:rsidR="00FC7EC0" w:rsidRPr="00BF67E3" w:rsidRDefault="00FC7EC0" w:rsidP="00872D6E"/>
        </w:tc>
        <w:tc>
          <w:tcPr>
            <w:tcW w:w="2082" w:type="dxa"/>
          </w:tcPr>
          <w:p w:rsidR="00FC7EC0" w:rsidRPr="00BF67E3" w:rsidRDefault="00FC7EC0" w:rsidP="00872D6E"/>
        </w:tc>
        <w:tc>
          <w:tcPr>
            <w:tcW w:w="2082" w:type="dxa"/>
          </w:tcPr>
          <w:p w:rsidR="00FC7EC0" w:rsidRPr="00BF67E3" w:rsidRDefault="00FC7EC0" w:rsidP="00872D6E"/>
        </w:tc>
        <w:tc>
          <w:tcPr>
            <w:tcW w:w="2082" w:type="dxa"/>
          </w:tcPr>
          <w:p w:rsidR="00FC7EC0" w:rsidRPr="00BF67E3" w:rsidRDefault="00FC7EC0" w:rsidP="00872D6E"/>
        </w:tc>
        <w:tc>
          <w:tcPr>
            <w:tcW w:w="2082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§19, №618,622,625</w:t>
            </w:r>
          </w:p>
        </w:tc>
      </w:tr>
      <w:tr w:rsidR="00FC7EC0" w:rsidRPr="00BF67E3" w:rsidTr="00872D6E">
        <w:trPr>
          <w:gridAfter w:val="8"/>
          <w:wAfter w:w="16656" w:type="dxa"/>
          <w:trHeight w:val="4101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72</w:t>
            </w:r>
          </w:p>
          <w:p w:rsidR="00FC7EC0" w:rsidRPr="00BF67E3" w:rsidRDefault="00FC7EC0" w:rsidP="00872D6E"/>
        </w:tc>
        <w:tc>
          <w:tcPr>
            <w:tcW w:w="2614" w:type="dxa"/>
          </w:tcPr>
          <w:p w:rsidR="00FC7EC0" w:rsidRPr="00BF67E3" w:rsidRDefault="00FC7EC0" w:rsidP="00872D6E">
            <w:r w:rsidRPr="00BF67E3">
              <w:t>Анализ контрольной работы. Квадратные уравнения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7EC0" w:rsidRPr="00BF67E3" w:rsidRDefault="00FC7EC0" w:rsidP="00872D6E">
            <w:r>
              <w:t>2.03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квадратных уравнениях и видах уравнений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формулируют проблему. Выбирают основания и критерии для сравнения, сериации, классификации объектов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FC7EC0" w:rsidRPr="00BF67E3" w:rsidRDefault="00FC7EC0" w:rsidP="00872D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 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</w:pPr>
            <w:r w:rsidRPr="00BF67E3">
              <w:t>§19, №618,</w:t>
            </w:r>
          </w:p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622,625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Неполные квадратные уравнения.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3.03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</w:pPr>
            <w:r w:rsidRPr="00BF67E3">
              <w:t>§19, №627,</w:t>
            </w:r>
          </w:p>
          <w:p w:rsidR="00FC7EC0" w:rsidRPr="00BF67E3" w:rsidRDefault="00FC7EC0" w:rsidP="00872D6E">
            <w:pPr>
              <w:rPr>
                <w:i/>
              </w:rPr>
            </w:pPr>
            <w:r w:rsidRPr="00BF67E3">
              <w:t>629, 634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Методы решений неполных квадратных уравнений.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9.03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методы решения неполных квадратных уравнений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Проводят анализ способов решения задач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10.03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§19, № 636,639, 641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75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Формула корней квадратного уравнения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10.03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  <w:r w:rsidRPr="00BF67E3">
              <w:rPr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§20,№658,660(неч.), 662(1)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76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Решение  квадратных уравнений с применением формулы.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15.03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 Проектор, презентация..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§20,№ 660(четн),664(1-2),671(1)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 xml:space="preserve">Еще одна формула корней квадратного уравнения, через четный второй коэффициент 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16.03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формулы  при решения квадратных уравнений через дискриминант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§20,№667,669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78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Решение уравнений с параметрами.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17.03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 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теорию при решении заданий с параметрами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§20,№673,689, 692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79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Теорема Виета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24.03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. Умеют применять прямую и обратную теорему Виета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обнаруживают и формулируют учебную проблему совместно с учителем.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adjustRightInd w:val="0"/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Объясняют самому себе свои наиболее заметные</w:t>
            </w:r>
          </w:p>
          <w:p w:rsidR="00FC7EC0" w:rsidRPr="00BF67E3" w:rsidRDefault="00FC7EC0" w:rsidP="00872D6E">
            <w:pPr>
              <w:adjustRightInd w:val="0"/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§21№708,710, 712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Теорема, обратная теореме Виета.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29.03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Умеют применять прямую и обратную теорему Виета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составляют план выполнения задач, решают проблемы творческого и поискового характера.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записывают выводы в виде правил «если … , то 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принимать точку зрения другого, для этого владеют приемами слушания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adjustRightInd w:val="0"/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Объясняют самому себе свои наиболее заметные</w:t>
            </w:r>
          </w:p>
          <w:p w:rsidR="00FC7EC0" w:rsidRPr="00BF67E3" w:rsidRDefault="00FC7EC0" w:rsidP="00872D6E">
            <w:pPr>
              <w:adjustRightInd w:val="0"/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i/>
              </w:rPr>
            </w:pPr>
            <w:r w:rsidRPr="00BF67E3">
              <w:t>§21№714,720,723,</w:t>
            </w:r>
          </w:p>
        </w:tc>
      </w:tr>
      <w:tr w:rsidR="00FC7EC0" w:rsidRPr="00BF67E3" w:rsidTr="00872D6E">
        <w:trPr>
          <w:gridAfter w:val="8"/>
          <w:wAfter w:w="16656" w:type="dxa"/>
          <w:trHeight w:val="1837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81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Уравнения с параметрами 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30.03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Умеют применять теорию при решении заданий с параметрами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§21№716,718 Задание №5. «Проверьте себя»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82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b/>
                <w:i/>
              </w:rPr>
              <w:t>Контрольная работа № 5 по теме «Квадратные уравнения»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31.03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 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Повторить </w:t>
            </w:r>
          </w:p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пп.19-21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Квадратный трёхчлен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5.04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находить корни квадратного трехчлена и раскладывать его на множители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§22,№754(неч.),769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84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Разложение кв.трехчлена на множители. Формула у=ах+вх+с=а(х-х)(х-х)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6.04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находить корни квадратного трехчлена и раскладывать его на множители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эталоном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ind w:right="-43"/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§22,№756,758(1-2)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85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навыков разложения квадратного трехчлена на множители. С.р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7.04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Могут применять теоретические знания по данной теме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способы решения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 xml:space="preserve">§22,№762(1),764(1), 766(1)     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86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Решение уравнений, сводящихся к квадратным уравнениям.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12.04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алгоритм решения квадратных уравнений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эталоном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формулируют проблему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</w:pPr>
            <w:r w:rsidRPr="00BF67E3">
              <w:t>§23,№,</w:t>
            </w:r>
          </w:p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778,</w:t>
            </w:r>
          </w:p>
        </w:tc>
      </w:tr>
      <w:tr w:rsidR="00FC7EC0" w:rsidRPr="00BF67E3" w:rsidTr="00872D6E">
        <w:trPr>
          <w:gridAfter w:val="8"/>
          <w:wAfter w:w="16656" w:type="dxa"/>
          <w:trHeight w:val="3152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Решение биквадратных уравнений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13.04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 Проектор презентация.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Могут решать уранения, сводящиеся к квадратным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Выбирают, сопоставляют и обосновывают способы решения задач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Определяют цели и функции участников, способы взаимодействия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adjustRightInd w:val="0"/>
              <w:rPr>
                <w:rFonts w:eastAsia="Newton-Regular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§23,№776,780(1)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88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Метод замены переменных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14.04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  <w:vAlign w:val="center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методе замены переменных при решении кв.уравнений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Выполняют операции со знаками и символами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§23,№788(1-3), 792(1)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89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Дробно рациональные уравнения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19.04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Align w:val="center"/>
          </w:tcPr>
          <w:p w:rsidR="00FC7EC0" w:rsidRPr="00BF67E3" w:rsidRDefault="00FC7EC0" w:rsidP="00872D6E">
            <w:pPr>
              <w:rPr>
                <w:color w:val="000000"/>
                <w:sz w:val="24"/>
                <w:szCs w:val="24"/>
              </w:rPr>
            </w:pPr>
            <w:r w:rsidRPr="00BF67E3">
              <w:rPr>
                <w:sz w:val="20"/>
                <w:szCs w:val="20"/>
              </w:rPr>
              <w:t>Проектор, презентация</w:t>
            </w:r>
            <w:r w:rsidRPr="00BF67E3">
              <w:t>.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решать дробно рациональные уравнения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§23,№788(4),792(2),795(1)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Отработка метода замены переменных к уравнениям, сводящимся к квадратным.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20.04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 материал.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Тренажёры для устного счёта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.Умеют применять теоретические знания .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Регулируют процесс выполнения задачи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Создают алгоритмы деятельности при решении проблем творческого характера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достаточной полнотой и точностью выражают свои мысли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rPr>
                <w:color w:val="000000"/>
                <w:sz w:val="20"/>
                <w:szCs w:val="20"/>
              </w:rPr>
            </w:pPr>
            <w:r w:rsidRPr="00BF67E3">
              <w:rPr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§23,№795(2-3), 794(1)</w:t>
            </w:r>
          </w:p>
        </w:tc>
      </w:tr>
      <w:tr w:rsidR="00FC7EC0" w:rsidRPr="00BF67E3" w:rsidTr="00872D6E">
        <w:trPr>
          <w:gridAfter w:val="8"/>
          <w:wAfter w:w="16656" w:type="dxa"/>
          <w:trHeight w:val="1513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91</w:t>
            </w:r>
          </w:p>
        </w:tc>
        <w:tc>
          <w:tcPr>
            <w:tcW w:w="261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21.04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  <w:vMerge/>
          </w:tcPr>
          <w:p w:rsidR="00FC7EC0" w:rsidRPr="00BF67E3" w:rsidRDefault="00FC7EC0" w:rsidP="00872D6E"/>
        </w:tc>
        <w:tc>
          <w:tcPr>
            <w:tcW w:w="1985" w:type="dxa"/>
            <w:tcBorders>
              <w:top w:val="single" w:sz="4" w:space="0" w:color="auto"/>
            </w:tcBorders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§24,№804,806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92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 xml:space="preserve">Задачи на движение по течению и против течения. 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26.04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§24,№811,813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93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Задачи на работу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27.04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268" w:type="dxa"/>
            <w:vMerge w:val="restart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§24,№809,820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Задачи на смеси и сплавы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28.04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/>
        </w:tc>
        <w:tc>
          <w:tcPr>
            <w:tcW w:w="1985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§24,№ 825, 832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95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Решение задач на проценты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7EC0" w:rsidRPr="00BF67E3" w:rsidRDefault="00FC7EC0" w:rsidP="00872D6E">
            <w:r>
              <w:t>4.05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 w:val="restart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FC7EC0" w:rsidRPr="00BF67E3" w:rsidRDefault="00FC7EC0" w:rsidP="00872D6E">
            <w:pPr>
              <w:jc w:val="both"/>
              <w:rPr>
                <w:i/>
              </w:rPr>
            </w:pPr>
            <w:r w:rsidRPr="00BF67E3">
              <w:t>§24,№822, 833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96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Решение задач .С.р.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7EC0" w:rsidRPr="00BF67E3" w:rsidRDefault="00FC7EC0" w:rsidP="00872D6E">
            <w:r>
              <w:t>5.05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/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>
            <w:r w:rsidRPr="00BF67E3">
              <w:t>§24 Задание №6 «Проверьте себя»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97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rPr>
                <w:b/>
                <w:i/>
              </w:rPr>
              <w:t>Контрольная работа № 6 по теме  «</w:t>
            </w:r>
            <w:r w:rsidRPr="00BF67E3">
              <w:rPr>
                <w:b/>
              </w:rPr>
              <w:t>Применение квадратных уравнений</w:t>
            </w:r>
            <w:r w:rsidRPr="00BF67E3">
              <w:rPr>
                <w:b/>
                <w:i/>
              </w:rPr>
              <w:t>»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7EC0" w:rsidRPr="00BF67E3" w:rsidRDefault="00FC7EC0" w:rsidP="00872D6E">
            <w:r>
              <w:t>11.05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r w:rsidRPr="00BF67E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</w:tc>
        <w:tc>
          <w:tcPr>
            <w:tcW w:w="2551" w:type="dxa"/>
            <w:vMerge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Повторить </w:t>
            </w:r>
          </w:p>
          <w:p w:rsidR="00FC7EC0" w:rsidRPr="00BF67E3" w:rsidRDefault="00FC7EC0" w:rsidP="00872D6E">
            <w:r w:rsidRPr="00BF67E3">
              <w:t>пп.22-24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/>
        </w:tc>
        <w:tc>
          <w:tcPr>
            <w:tcW w:w="13324" w:type="dxa"/>
            <w:gridSpan w:val="8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систематизация учебного материала.  (7 ч.)-2</w:t>
            </w:r>
          </w:p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98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Повторение по теме «Рациональные выражения».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12.05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действия с рациональными выражениями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№</w:t>
            </w:r>
          </w:p>
          <w:p w:rsidR="00FC7EC0" w:rsidRPr="00BF67E3" w:rsidRDefault="00FC7EC0" w:rsidP="00872D6E">
            <w:r w:rsidRPr="00BF67E3">
              <w:t>840(1-5)</w:t>
            </w:r>
          </w:p>
          <w:p w:rsidR="00FC7EC0" w:rsidRPr="00BF67E3" w:rsidRDefault="00FC7EC0" w:rsidP="00872D6E">
            <w:r w:rsidRPr="00BF67E3">
              <w:t>,843(1-5)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r w:rsidRPr="00BF67E3">
              <w:t>99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Повторение по теме «Рациональные выражения».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17.05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Тренажер для устного счета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корня.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Вносят коррективы и дополнения в способ своих действий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 xml:space="preserve">№ </w:t>
            </w:r>
          </w:p>
          <w:p w:rsidR="00FC7EC0" w:rsidRPr="00BF67E3" w:rsidRDefault="00FC7EC0" w:rsidP="00872D6E">
            <w:r w:rsidRPr="00BF67E3">
              <w:t>891(1-4),</w:t>
            </w:r>
          </w:p>
          <w:p w:rsidR="00FC7EC0" w:rsidRPr="00BF67E3" w:rsidRDefault="00FC7EC0" w:rsidP="00872D6E">
            <w:r w:rsidRPr="00BF67E3">
              <w:t>892(1-2),</w:t>
            </w:r>
          </w:p>
          <w:p w:rsidR="00FC7EC0" w:rsidRPr="00BF67E3" w:rsidRDefault="00FC7EC0" w:rsidP="00872D6E">
            <w:r w:rsidRPr="00BF67E3">
              <w:t>893(1-4)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pPr>
              <w:rPr>
                <w:sz w:val="18"/>
                <w:szCs w:val="18"/>
              </w:rPr>
            </w:pPr>
            <w:r w:rsidRPr="00BF67E3">
              <w:rPr>
                <w:sz w:val="18"/>
                <w:szCs w:val="18"/>
              </w:rPr>
              <w:t>100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Повторение по теме «Квадратные уравнения».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18.05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Могут решать квадратные уравнения , выбирая наиболее рациональный путь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е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1164" w:type="dxa"/>
          </w:tcPr>
          <w:p w:rsidR="00FC7EC0" w:rsidRPr="00BF67E3" w:rsidRDefault="00FC7EC0" w:rsidP="00872D6E">
            <w:r w:rsidRPr="00BF67E3">
              <w:t>№918</w:t>
            </w:r>
          </w:p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pPr>
              <w:rPr>
                <w:sz w:val="18"/>
                <w:szCs w:val="18"/>
              </w:rPr>
            </w:pPr>
            <w:r w:rsidRPr="00BF67E3">
              <w:rPr>
                <w:sz w:val="18"/>
                <w:szCs w:val="18"/>
              </w:rPr>
              <w:t>101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Повторение по теме «Квадратные уравнения».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19.05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>Раздаточный</w:t>
            </w:r>
          </w:p>
          <w:p w:rsidR="00FC7EC0" w:rsidRPr="00BF67E3" w:rsidRDefault="00FC7EC0" w:rsidP="00872D6E">
            <w:pPr>
              <w:rPr>
                <w:sz w:val="20"/>
                <w:szCs w:val="20"/>
              </w:rPr>
            </w:pPr>
            <w:r w:rsidRPr="00BF67E3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985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применять полученные  знания на практике.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в течение курса алгебры  8 класса при решении контрольных вопросов</w:t>
            </w:r>
          </w:p>
        </w:tc>
        <w:tc>
          <w:tcPr>
            <w:tcW w:w="2551" w:type="dxa"/>
          </w:tcPr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</w:p>
          <w:p w:rsidR="00FC7EC0" w:rsidRPr="007D23A2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2268" w:type="dxa"/>
          </w:tcPr>
          <w:p w:rsidR="00FC7EC0" w:rsidRPr="00BF67E3" w:rsidRDefault="00FC7EC0" w:rsidP="00872D6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Pr="00BF67E3" w:rsidRDefault="00FC7EC0" w:rsidP="00872D6E">
            <w:pPr>
              <w:rPr>
                <w:sz w:val="18"/>
                <w:szCs w:val="18"/>
              </w:rPr>
            </w:pPr>
            <w:r w:rsidRPr="00BF67E3">
              <w:rPr>
                <w:sz w:val="18"/>
                <w:szCs w:val="18"/>
              </w:rPr>
              <w:t>102</w:t>
            </w:r>
          </w:p>
        </w:tc>
        <w:tc>
          <w:tcPr>
            <w:tcW w:w="2614" w:type="dxa"/>
          </w:tcPr>
          <w:p w:rsidR="00FC7EC0" w:rsidRPr="00BF67E3" w:rsidRDefault="00FC7EC0" w:rsidP="00872D6E">
            <w:r>
              <w:t>Обобщающий урок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 w:rsidRPr="00BF67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24.05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/>
        </w:tc>
        <w:tc>
          <w:tcPr>
            <w:tcW w:w="1985" w:type="dxa"/>
          </w:tcPr>
          <w:p w:rsidR="00FC7EC0" w:rsidRPr="00BF67E3" w:rsidRDefault="00FC7EC0" w:rsidP="00872D6E"/>
        </w:tc>
        <w:tc>
          <w:tcPr>
            <w:tcW w:w="2551" w:type="dxa"/>
          </w:tcPr>
          <w:p w:rsidR="00FC7EC0" w:rsidRPr="00BF67E3" w:rsidRDefault="00FC7EC0" w:rsidP="00872D6E"/>
        </w:tc>
        <w:tc>
          <w:tcPr>
            <w:tcW w:w="2268" w:type="dxa"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Default="00FC7EC0" w:rsidP="00872D6E">
            <w:pPr>
              <w:rPr>
                <w:sz w:val="18"/>
                <w:szCs w:val="18"/>
              </w:rPr>
            </w:pPr>
          </w:p>
          <w:p w:rsidR="00FC7EC0" w:rsidRDefault="00FC7EC0" w:rsidP="00872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FC7EC0" w:rsidRPr="00BF67E3" w:rsidRDefault="00FC7EC0" w:rsidP="00872D6E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C7EC0" w:rsidRDefault="00FC7EC0" w:rsidP="00872D6E">
            <w:r>
              <w:t xml:space="preserve">Итоговая </w:t>
            </w:r>
          </w:p>
          <w:p w:rsidR="00FC7EC0" w:rsidRPr="00BF67E3" w:rsidRDefault="00FC7EC0" w:rsidP="00872D6E">
            <w:r w:rsidRPr="00BF67E3">
              <w:t>контрольная работа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25.05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/>
        </w:tc>
        <w:tc>
          <w:tcPr>
            <w:tcW w:w="1985" w:type="dxa"/>
          </w:tcPr>
          <w:p w:rsidR="00FC7EC0" w:rsidRPr="00BF67E3" w:rsidRDefault="00FC7EC0" w:rsidP="00872D6E"/>
        </w:tc>
        <w:tc>
          <w:tcPr>
            <w:tcW w:w="2551" w:type="dxa"/>
          </w:tcPr>
          <w:p w:rsidR="00FC7EC0" w:rsidRPr="00BF67E3" w:rsidRDefault="00FC7EC0" w:rsidP="00872D6E"/>
        </w:tc>
        <w:tc>
          <w:tcPr>
            <w:tcW w:w="2268" w:type="dxa"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Default="00FC7EC0" w:rsidP="00872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Анализ контрольной  работы.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26.05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/>
        </w:tc>
        <w:tc>
          <w:tcPr>
            <w:tcW w:w="1985" w:type="dxa"/>
          </w:tcPr>
          <w:p w:rsidR="00FC7EC0" w:rsidRPr="00BF67E3" w:rsidRDefault="00FC7EC0" w:rsidP="00872D6E"/>
        </w:tc>
        <w:tc>
          <w:tcPr>
            <w:tcW w:w="2551" w:type="dxa"/>
          </w:tcPr>
          <w:p w:rsidR="00FC7EC0" w:rsidRPr="00BF67E3" w:rsidRDefault="00FC7EC0" w:rsidP="00872D6E"/>
        </w:tc>
        <w:tc>
          <w:tcPr>
            <w:tcW w:w="2268" w:type="dxa"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/>
        </w:tc>
      </w:tr>
      <w:tr w:rsidR="00FC7EC0" w:rsidRPr="00BF67E3" w:rsidTr="00872D6E">
        <w:trPr>
          <w:gridAfter w:val="8"/>
          <w:wAfter w:w="16656" w:type="dxa"/>
        </w:trPr>
        <w:tc>
          <w:tcPr>
            <w:tcW w:w="534" w:type="dxa"/>
          </w:tcPr>
          <w:p w:rsidR="00FC7EC0" w:rsidRDefault="00FC7EC0" w:rsidP="00872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614" w:type="dxa"/>
          </w:tcPr>
          <w:p w:rsidR="00FC7EC0" w:rsidRPr="00BF67E3" w:rsidRDefault="00FC7EC0" w:rsidP="00872D6E">
            <w:r w:rsidRPr="00BF67E3">
              <w:t>Итоговый урок.</w:t>
            </w:r>
          </w:p>
        </w:tc>
        <w:tc>
          <w:tcPr>
            <w:tcW w:w="788" w:type="dxa"/>
            <w:vAlign w:val="center"/>
          </w:tcPr>
          <w:p w:rsidR="00FC7EC0" w:rsidRPr="00BF67E3" w:rsidRDefault="00FC7EC0" w:rsidP="0087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EC0" w:rsidRPr="00BF67E3" w:rsidRDefault="00FC7EC0" w:rsidP="00872D6E">
            <w:r>
              <w:t>26.05</w:t>
            </w:r>
          </w:p>
        </w:tc>
        <w:tc>
          <w:tcPr>
            <w:tcW w:w="851" w:type="dxa"/>
          </w:tcPr>
          <w:p w:rsidR="00FC7EC0" w:rsidRPr="00BF67E3" w:rsidRDefault="00FC7EC0" w:rsidP="00872D6E"/>
        </w:tc>
        <w:tc>
          <w:tcPr>
            <w:tcW w:w="1417" w:type="dxa"/>
          </w:tcPr>
          <w:p w:rsidR="00FC7EC0" w:rsidRPr="00BF67E3" w:rsidRDefault="00FC7EC0" w:rsidP="00872D6E"/>
        </w:tc>
        <w:tc>
          <w:tcPr>
            <w:tcW w:w="1985" w:type="dxa"/>
          </w:tcPr>
          <w:p w:rsidR="00FC7EC0" w:rsidRPr="00BF67E3" w:rsidRDefault="00FC7EC0" w:rsidP="00872D6E"/>
        </w:tc>
        <w:tc>
          <w:tcPr>
            <w:tcW w:w="2551" w:type="dxa"/>
          </w:tcPr>
          <w:p w:rsidR="00FC7EC0" w:rsidRPr="00BF67E3" w:rsidRDefault="00FC7EC0" w:rsidP="00872D6E"/>
        </w:tc>
        <w:tc>
          <w:tcPr>
            <w:tcW w:w="2268" w:type="dxa"/>
          </w:tcPr>
          <w:p w:rsidR="00FC7EC0" w:rsidRPr="00BF67E3" w:rsidRDefault="00FC7EC0" w:rsidP="00872D6E"/>
        </w:tc>
        <w:tc>
          <w:tcPr>
            <w:tcW w:w="1164" w:type="dxa"/>
          </w:tcPr>
          <w:p w:rsidR="00FC7EC0" w:rsidRPr="00BF67E3" w:rsidRDefault="00FC7EC0" w:rsidP="00872D6E"/>
        </w:tc>
      </w:tr>
    </w:tbl>
    <w:p w:rsidR="00FC7EC0" w:rsidRDefault="00FC7EC0" w:rsidP="00E852A7"/>
    <w:p w:rsidR="00FC7EC0" w:rsidRDefault="00FC7EC0"/>
    <w:p w:rsidR="00FC7EC0" w:rsidRDefault="00FC7EC0"/>
    <w:sectPr w:rsidR="00FC7EC0" w:rsidSect="00E852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C0" w:rsidRDefault="00FC7EC0">
      <w:r>
        <w:separator/>
      </w:r>
    </w:p>
  </w:endnote>
  <w:endnote w:type="continuationSeparator" w:id="1">
    <w:p w:rsidR="00FC7EC0" w:rsidRDefault="00FC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C0" w:rsidRDefault="00FC7EC0">
    <w:pPr>
      <w:pStyle w:val="BodyText"/>
      <w:spacing w:line="14" w:lineRule="auto"/>
      <w:ind w:left="0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287.05pt;margin-top:778.05pt;width:14.1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o0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" filled="f" stroked="f">
          <v:textbox inset="0,0,0,0">
            <w:txbxContent>
              <w:p w:rsidR="00FC7EC0" w:rsidRDefault="00FC7EC0">
                <w:pPr>
                  <w:spacing w:before="10"/>
                  <w:ind w:left="4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8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C0" w:rsidRDefault="00FC7EC0">
      <w:r>
        <w:separator/>
      </w:r>
    </w:p>
  </w:footnote>
  <w:footnote w:type="continuationSeparator" w:id="1">
    <w:p w:rsidR="00FC7EC0" w:rsidRDefault="00FC7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84B"/>
    <w:multiLevelType w:val="hybridMultilevel"/>
    <w:tmpl w:val="3CF04150"/>
    <w:lvl w:ilvl="0" w:tplc="24C85696">
      <w:numFmt w:val="bullet"/>
      <w:lvlText w:val="-"/>
      <w:lvlJc w:val="left"/>
      <w:pPr>
        <w:ind w:left="108" w:hanging="137"/>
      </w:pPr>
      <w:rPr>
        <w:rFonts w:hint="default"/>
        <w:w w:val="99"/>
      </w:rPr>
    </w:lvl>
    <w:lvl w:ilvl="1" w:tplc="3E1C14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2" w:tplc="E4CAD3A0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52E0E5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45C4C5C2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5584CFA"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600406CC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1B46AFBE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966E86DC"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1">
    <w:nsid w:val="0D757EB1"/>
    <w:multiLevelType w:val="hybridMultilevel"/>
    <w:tmpl w:val="6380AB92"/>
    <w:lvl w:ilvl="0" w:tplc="A02AE972">
      <w:start w:val="1"/>
      <w:numFmt w:val="upperRoman"/>
      <w:lvlText w:val="%1."/>
      <w:lvlJc w:val="left"/>
      <w:pPr>
        <w:ind w:left="3783" w:hanging="214"/>
      </w:pPr>
      <w:rPr>
        <w:rFonts w:cs="Times New Roman" w:hint="default"/>
        <w:b/>
        <w:bCs/>
        <w:w w:val="99"/>
      </w:rPr>
    </w:lvl>
    <w:lvl w:ilvl="1" w:tplc="477E148C">
      <w:numFmt w:val="bullet"/>
      <w:lvlText w:val="•"/>
      <w:lvlJc w:val="left"/>
      <w:pPr>
        <w:ind w:left="4530" w:hanging="214"/>
      </w:pPr>
      <w:rPr>
        <w:rFonts w:hint="default"/>
      </w:rPr>
    </w:lvl>
    <w:lvl w:ilvl="2" w:tplc="90EE5F02">
      <w:numFmt w:val="bullet"/>
      <w:lvlText w:val="•"/>
      <w:lvlJc w:val="left"/>
      <w:pPr>
        <w:ind w:left="5281" w:hanging="214"/>
      </w:pPr>
      <w:rPr>
        <w:rFonts w:hint="default"/>
      </w:rPr>
    </w:lvl>
    <w:lvl w:ilvl="3" w:tplc="3624717A">
      <w:numFmt w:val="bullet"/>
      <w:lvlText w:val="•"/>
      <w:lvlJc w:val="left"/>
      <w:pPr>
        <w:ind w:left="6031" w:hanging="214"/>
      </w:pPr>
      <w:rPr>
        <w:rFonts w:hint="default"/>
      </w:rPr>
    </w:lvl>
    <w:lvl w:ilvl="4" w:tplc="BE8A3266">
      <w:numFmt w:val="bullet"/>
      <w:lvlText w:val="•"/>
      <w:lvlJc w:val="left"/>
      <w:pPr>
        <w:ind w:left="6782" w:hanging="214"/>
      </w:pPr>
      <w:rPr>
        <w:rFonts w:hint="default"/>
      </w:rPr>
    </w:lvl>
    <w:lvl w:ilvl="5" w:tplc="C9EAC766">
      <w:numFmt w:val="bullet"/>
      <w:lvlText w:val="•"/>
      <w:lvlJc w:val="left"/>
      <w:pPr>
        <w:ind w:left="7533" w:hanging="214"/>
      </w:pPr>
      <w:rPr>
        <w:rFonts w:hint="default"/>
      </w:rPr>
    </w:lvl>
    <w:lvl w:ilvl="6" w:tplc="1FC63892">
      <w:numFmt w:val="bullet"/>
      <w:lvlText w:val="•"/>
      <w:lvlJc w:val="left"/>
      <w:pPr>
        <w:ind w:left="8283" w:hanging="214"/>
      </w:pPr>
      <w:rPr>
        <w:rFonts w:hint="default"/>
      </w:rPr>
    </w:lvl>
    <w:lvl w:ilvl="7" w:tplc="C4B85ACC">
      <w:numFmt w:val="bullet"/>
      <w:lvlText w:val="•"/>
      <w:lvlJc w:val="left"/>
      <w:pPr>
        <w:ind w:left="9034" w:hanging="214"/>
      </w:pPr>
      <w:rPr>
        <w:rFonts w:hint="default"/>
      </w:rPr>
    </w:lvl>
    <w:lvl w:ilvl="8" w:tplc="B96A8BB0">
      <w:numFmt w:val="bullet"/>
      <w:lvlText w:val="•"/>
      <w:lvlJc w:val="left"/>
      <w:pPr>
        <w:ind w:left="9785" w:hanging="214"/>
      </w:pPr>
      <w:rPr>
        <w:rFonts w:hint="default"/>
      </w:rPr>
    </w:lvl>
  </w:abstractNum>
  <w:abstractNum w:abstractNumId="2">
    <w:nsid w:val="25E74BD6"/>
    <w:multiLevelType w:val="hybridMultilevel"/>
    <w:tmpl w:val="3948FB1E"/>
    <w:lvl w:ilvl="0" w:tplc="54C20DE0">
      <w:start w:val="1"/>
      <w:numFmt w:val="decimal"/>
      <w:lvlText w:val="%1."/>
      <w:lvlJc w:val="left"/>
      <w:pPr>
        <w:ind w:left="108" w:hanging="36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AECC473E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6BBEF0C8">
      <w:numFmt w:val="bullet"/>
      <w:lvlText w:val="•"/>
      <w:lvlJc w:val="left"/>
      <w:pPr>
        <w:ind w:left="2337" w:hanging="361"/>
      </w:pPr>
      <w:rPr>
        <w:rFonts w:hint="default"/>
      </w:rPr>
    </w:lvl>
    <w:lvl w:ilvl="3" w:tplc="CE202394">
      <w:numFmt w:val="bullet"/>
      <w:lvlText w:val="•"/>
      <w:lvlJc w:val="left"/>
      <w:pPr>
        <w:ind w:left="3455" w:hanging="361"/>
      </w:pPr>
      <w:rPr>
        <w:rFonts w:hint="default"/>
      </w:rPr>
    </w:lvl>
    <w:lvl w:ilvl="4" w:tplc="2B9C8624">
      <w:numFmt w:val="bullet"/>
      <w:lvlText w:val="•"/>
      <w:lvlJc w:val="left"/>
      <w:pPr>
        <w:ind w:left="4574" w:hanging="361"/>
      </w:pPr>
      <w:rPr>
        <w:rFonts w:hint="default"/>
      </w:rPr>
    </w:lvl>
    <w:lvl w:ilvl="5" w:tplc="9F3EBF5C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B9F8FB5C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BE486914">
      <w:numFmt w:val="bullet"/>
      <w:lvlText w:val="•"/>
      <w:lvlJc w:val="left"/>
      <w:pPr>
        <w:ind w:left="7930" w:hanging="361"/>
      </w:pPr>
      <w:rPr>
        <w:rFonts w:hint="default"/>
      </w:rPr>
    </w:lvl>
    <w:lvl w:ilvl="8" w:tplc="91FCDFF2">
      <w:numFmt w:val="bullet"/>
      <w:lvlText w:val="•"/>
      <w:lvlJc w:val="left"/>
      <w:pPr>
        <w:ind w:left="9049" w:hanging="361"/>
      </w:pPr>
      <w:rPr>
        <w:rFonts w:hint="default"/>
      </w:rPr>
    </w:lvl>
  </w:abstractNum>
  <w:abstractNum w:abstractNumId="3">
    <w:nsid w:val="6452578C"/>
    <w:multiLevelType w:val="hybridMultilevel"/>
    <w:tmpl w:val="C8002262"/>
    <w:lvl w:ilvl="0" w:tplc="68AC071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9649676">
      <w:start w:val="1"/>
      <w:numFmt w:val="decimal"/>
      <w:lvlText w:val="%2."/>
      <w:lvlJc w:val="left"/>
      <w:pPr>
        <w:ind w:left="108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 w:tplc="AC244AD2">
      <w:numFmt w:val="bullet"/>
      <w:lvlText w:val="•"/>
      <w:lvlJc w:val="left"/>
      <w:pPr>
        <w:ind w:left="1556" w:hanging="240"/>
      </w:pPr>
      <w:rPr>
        <w:rFonts w:hint="default"/>
      </w:rPr>
    </w:lvl>
    <w:lvl w:ilvl="3" w:tplc="CC265592">
      <w:numFmt w:val="bullet"/>
      <w:lvlText w:val="•"/>
      <w:lvlJc w:val="left"/>
      <w:pPr>
        <w:ind w:left="2772" w:hanging="240"/>
      </w:pPr>
      <w:rPr>
        <w:rFonts w:hint="default"/>
      </w:rPr>
    </w:lvl>
    <w:lvl w:ilvl="4" w:tplc="15E08E0E">
      <w:numFmt w:val="bullet"/>
      <w:lvlText w:val="•"/>
      <w:lvlJc w:val="left"/>
      <w:pPr>
        <w:ind w:left="3988" w:hanging="240"/>
      </w:pPr>
      <w:rPr>
        <w:rFonts w:hint="default"/>
      </w:rPr>
    </w:lvl>
    <w:lvl w:ilvl="5" w:tplc="3BD2570A">
      <w:numFmt w:val="bullet"/>
      <w:lvlText w:val="•"/>
      <w:lvlJc w:val="left"/>
      <w:pPr>
        <w:ind w:left="5205" w:hanging="240"/>
      </w:pPr>
      <w:rPr>
        <w:rFonts w:hint="default"/>
      </w:rPr>
    </w:lvl>
    <w:lvl w:ilvl="6" w:tplc="9DC035A2">
      <w:numFmt w:val="bullet"/>
      <w:lvlText w:val="•"/>
      <w:lvlJc w:val="left"/>
      <w:pPr>
        <w:ind w:left="6421" w:hanging="240"/>
      </w:pPr>
      <w:rPr>
        <w:rFonts w:hint="default"/>
      </w:rPr>
    </w:lvl>
    <w:lvl w:ilvl="7" w:tplc="F0184B28">
      <w:numFmt w:val="bullet"/>
      <w:lvlText w:val="•"/>
      <w:lvlJc w:val="left"/>
      <w:pPr>
        <w:ind w:left="7637" w:hanging="240"/>
      </w:pPr>
      <w:rPr>
        <w:rFonts w:hint="default"/>
      </w:rPr>
    </w:lvl>
    <w:lvl w:ilvl="8" w:tplc="D0469FDC">
      <w:numFmt w:val="bullet"/>
      <w:lvlText w:val="•"/>
      <w:lvlJc w:val="left"/>
      <w:pPr>
        <w:ind w:left="8853" w:hanging="240"/>
      </w:pPr>
      <w:rPr>
        <w:rFonts w:hint="default"/>
      </w:rPr>
    </w:lvl>
  </w:abstractNum>
  <w:abstractNum w:abstractNumId="4">
    <w:nsid w:val="683F0ED4"/>
    <w:multiLevelType w:val="hybridMultilevel"/>
    <w:tmpl w:val="188043AE"/>
    <w:lvl w:ilvl="0" w:tplc="C166F77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0EAFB56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A03223A4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B16E4464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30A6BCEE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90BCE358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4A60A4A8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28FA72CC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583ECEE0">
      <w:numFmt w:val="bullet"/>
      <w:lvlText w:val="•"/>
      <w:lvlJc w:val="left"/>
      <w:pPr>
        <w:ind w:left="919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C98"/>
    <w:rsid w:val="003306A6"/>
    <w:rsid w:val="00416F10"/>
    <w:rsid w:val="00597670"/>
    <w:rsid w:val="006C6B1E"/>
    <w:rsid w:val="00734CCF"/>
    <w:rsid w:val="00763FDA"/>
    <w:rsid w:val="007D23A2"/>
    <w:rsid w:val="00872D6E"/>
    <w:rsid w:val="008F3E5B"/>
    <w:rsid w:val="009524F7"/>
    <w:rsid w:val="00AC2544"/>
    <w:rsid w:val="00BF67E3"/>
    <w:rsid w:val="00C25B32"/>
    <w:rsid w:val="00DF1965"/>
    <w:rsid w:val="00E852A7"/>
    <w:rsid w:val="00F06C98"/>
    <w:rsid w:val="00FC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4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C2544"/>
    <w:pPr>
      <w:spacing w:line="274" w:lineRule="exact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5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C2544"/>
    <w:pPr>
      <w:ind w:left="10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254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544"/>
    <w:pPr>
      <w:ind w:left="107"/>
    </w:pPr>
  </w:style>
  <w:style w:type="table" w:styleId="TableGrid">
    <w:name w:val="Table Grid"/>
    <w:basedOn w:val="TableNormal"/>
    <w:uiPriority w:val="99"/>
    <w:locked/>
    <w:rsid w:val="00E852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E852A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E852A7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E852A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52A7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E852A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52A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">
    <w:name w:val="Базовый"/>
    <w:uiPriority w:val="99"/>
    <w:rsid w:val="00E852A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9986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5</cp:revision>
  <dcterms:created xsi:type="dcterms:W3CDTF">2020-11-03T05:46:00Z</dcterms:created>
  <dcterms:modified xsi:type="dcterms:W3CDTF">2020-12-29T07:13:00Z</dcterms:modified>
</cp:coreProperties>
</file>